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C6062" w14:textId="77777777" w:rsidR="00537015" w:rsidRPr="008E4CB6" w:rsidRDefault="00537015" w:rsidP="00537015">
      <w:pPr>
        <w:rPr>
          <w:rFonts w:cstheme="minorHAnsi"/>
          <w:b/>
          <w:sz w:val="24"/>
          <w:szCs w:val="24"/>
        </w:rPr>
      </w:pPr>
      <w:r w:rsidRPr="00435301">
        <w:rPr>
          <w:rFonts w:cstheme="minorHAnsi"/>
          <w:sz w:val="24"/>
          <w:szCs w:val="24"/>
        </w:rPr>
        <w:tab/>
      </w:r>
      <w:r w:rsidRPr="00435301">
        <w:rPr>
          <w:rFonts w:cstheme="minorHAnsi"/>
          <w:sz w:val="24"/>
          <w:szCs w:val="24"/>
        </w:rPr>
        <w:tab/>
      </w:r>
      <w:r w:rsidRPr="00435301">
        <w:rPr>
          <w:rFonts w:cstheme="minorHAnsi"/>
          <w:sz w:val="24"/>
          <w:szCs w:val="24"/>
        </w:rPr>
        <w:tab/>
      </w:r>
      <w:r w:rsidRPr="00435301">
        <w:rPr>
          <w:rFonts w:cstheme="minorHAnsi"/>
          <w:sz w:val="24"/>
          <w:szCs w:val="24"/>
        </w:rPr>
        <w:tab/>
      </w:r>
      <w:r w:rsidR="008E4CB6">
        <w:rPr>
          <w:rFonts w:cstheme="minorHAnsi"/>
          <w:sz w:val="24"/>
          <w:szCs w:val="24"/>
        </w:rPr>
        <w:tab/>
      </w:r>
      <w:r w:rsidR="008E4CB6">
        <w:rPr>
          <w:rFonts w:cstheme="minorHAnsi"/>
          <w:sz w:val="24"/>
          <w:szCs w:val="24"/>
        </w:rPr>
        <w:tab/>
      </w:r>
      <w:r w:rsidR="008E4CB6">
        <w:rPr>
          <w:rFonts w:cstheme="minorHAnsi"/>
          <w:sz w:val="24"/>
          <w:szCs w:val="24"/>
        </w:rPr>
        <w:tab/>
      </w:r>
    </w:p>
    <w:p w14:paraId="306EB0CA" w14:textId="77777777" w:rsidR="008E4CB6" w:rsidRPr="00462C1D" w:rsidRDefault="008E4CB6" w:rsidP="008E4CB6">
      <w:pPr>
        <w:rPr>
          <w:rFonts w:cstheme="minorHAnsi"/>
          <w:b/>
        </w:rPr>
      </w:pPr>
      <w:r w:rsidRPr="00462C1D">
        <w:rPr>
          <w:rFonts w:cstheme="minorHAnsi"/>
          <w:b/>
        </w:rPr>
        <w:t xml:space="preserve">Student Complaints Policy </w:t>
      </w:r>
    </w:p>
    <w:p w14:paraId="21810602" w14:textId="77777777" w:rsidR="006C48C5" w:rsidRPr="00462C1D" w:rsidRDefault="006C48C5" w:rsidP="006C48C5">
      <w:pPr>
        <w:shd w:val="clear" w:color="auto" w:fill="621360"/>
        <w:spacing w:after="0"/>
        <w:jc w:val="both"/>
        <w:outlineLvl w:val="1"/>
        <w:rPr>
          <w:rFonts w:cstheme="minorHAnsi"/>
          <w:b/>
          <w:kern w:val="36"/>
        </w:rPr>
      </w:pPr>
      <w:r w:rsidRPr="00462C1D">
        <w:rPr>
          <w:rFonts w:cstheme="minorHAnsi"/>
          <w:b/>
          <w:kern w:val="36"/>
        </w:rPr>
        <w:t>International College Portsmouth</w:t>
      </w:r>
    </w:p>
    <w:p w14:paraId="6DD03F49" w14:textId="77777777" w:rsidR="006C48C5" w:rsidRPr="00462C1D" w:rsidRDefault="006C48C5" w:rsidP="006C48C5">
      <w:pPr>
        <w:shd w:val="clear" w:color="auto" w:fill="621360"/>
        <w:spacing w:after="0"/>
        <w:jc w:val="both"/>
        <w:outlineLvl w:val="1"/>
        <w:rPr>
          <w:rFonts w:cstheme="minorHAnsi"/>
          <w:b/>
          <w:kern w:val="36"/>
        </w:rPr>
      </w:pPr>
      <w:r w:rsidRPr="00462C1D">
        <w:rPr>
          <w:rFonts w:cstheme="minorHAnsi"/>
          <w:b/>
          <w:kern w:val="36"/>
        </w:rPr>
        <w:t xml:space="preserve">CPR QS10a: Student Complaints  </w:t>
      </w:r>
    </w:p>
    <w:p w14:paraId="6918B513" w14:textId="77777777" w:rsidR="006C48C5" w:rsidRPr="00462C1D" w:rsidRDefault="006C48C5" w:rsidP="006C48C5">
      <w:pPr>
        <w:shd w:val="clear" w:color="auto" w:fill="621360"/>
        <w:spacing w:after="0"/>
        <w:jc w:val="both"/>
        <w:outlineLvl w:val="1"/>
        <w:rPr>
          <w:rFonts w:cstheme="minorHAnsi"/>
          <w:b/>
          <w:kern w:val="36"/>
        </w:rPr>
      </w:pPr>
      <w:r w:rsidRPr="00462C1D">
        <w:rPr>
          <w:rFonts w:cstheme="minorHAnsi"/>
          <w:b/>
          <w:kern w:val="36"/>
        </w:rPr>
        <w:t xml:space="preserve">Version 2.1 </w:t>
      </w:r>
    </w:p>
    <w:p w14:paraId="73E786EC" w14:textId="77777777" w:rsidR="006C48C5" w:rsidRPr="00462C1D" w:rsidRDefault="006C48C5" w:rsidP="006C48C5">
      <w:pPr>
        <w:rPr>
          <w:rFonts w:cstheme="minorHAnsi"/>
        </w:rPr>
      </w:pPr>
    </w:p>
    <w:p w14:paraId="142FF097" w14:textId="77777777" w:rsidR="00537015" w:rsidRPr="00462C1D" w:rsidRDefault="00537015" w:rsidP="00537015">
      <w:pPr>
        <w:rPr>
          <w:rFonts w:cstheme="minorHAnsi"/>
        </w:rPr>
      </w:pPr>
    </w:p>
    <w:p w14:paraId="0E2D9737" w14:textId="77777777" w:rsidR="00E318F2" w:rsidRPr="00462C1D" w:rsidRDefault="00E318F2" w:rsidP="00537015">
      <w:pPr>
        <w:pStyle w:val="ListParagraph"/>
        <w:numPr>
          <w:ilvl w:val="0"/>
          <w:numId w:val="3"/>
        </w:numPr>
        <w:rPr>
          <w:rFonts w:cstheme="minorHAnsi"/>
          <w:b/>
        </w:rPr>
      </w:pPr>
      <w:r w:rsidRPr="00462C1D">
        <w:rPr>
          <w:rFonts w:eastAsia="MS Mincho" w:cstheme="minorHAnsi"/>
          <w:b/>
        </w:rPr>
        <w:t>Introduction</w:t>
      </w:r>
    </w:p>
    <w:p w14:paraId="060EE1F7" w14:textId="61D45C88" w:rsidR="00E318F2" w:rsidRPr="00462C1D" w:rsidRDefault="00462C1D" w:rsidP="002700E9">
      <w:pPr>
        <w:rPr>
          <w:rFonts w:cstheme="minorHAnsi"/>
        </w:rPr>
      </w:pPr>
      <w:r>
        <w:rPr>
          <w:rFonts w:eastAsia="MS Mincho" w:cstheme="minorHAnsi"/>
        </w:rPr>
        <w:t xml:space="preserve">The College is </w:t>
      </w:r>
      <w:r w:rsidR="002B5AFE" w:rsidRPr="00462C1D">
        <w:rPr>
          <w:rFonts w:eastAsia="MS Mincho" w:cstheme="minorHAnsi"/>
        </w:rPr>
        <w:t xml:space="preserve">committed to providing a </w:t>
      </w:r>
      <w:r w:rsidRPr="00462C1D">
        <w:rPr>
          <w:rFonts w:eastAsia="MS Mincho" w:cstheme="minorHAnsi"/>
        </w:rPr>
        <w:t>high-quality</w:t>
      </w:r>
      <w:r w:rsidR="002B5AFE" w:rsidRPr="00462C1D">
        <w:rPr>
          <w:rFonts w:eastAsia="MS Mincho" w:cstheme="minorHAnsi"/>
        </w:rPr>
        <w:t xml:space="preserve"> service to its students and to monitoring regularly the effectiveness of its services.  </w:t>
      </w:r>
      <w:r w:rsidR="002B5AFE" w:rsidRPr="00462C1D">
        <w:rPr>
          <w:rFonts w:cstheme="minorHAnsi"/>
        </w:rPr>
        <w:t xml:space="preserve">Feedback and comments on these services are always welcome. </w:t>
      </w:r>
      <w:r w:rsidRPr="00462C1D">
        <w:rPr>
          <w:rFonts w:cstheme="minorHAnsi"/>
        </w:rPr>
        <w:t>Several</w:t>
      </w:r>
      <w:r w:rsidR="002B5AFE" w:rsidRPr="00462C1D">
        <w:rPr>
          <w:rFonts w:cstheme="minorHAnsi"/>
        </w:rPr>
        <w:t xml:space="preserve"> opportunities are available to provide feedback to the College on any aspect of the service delivered. They include formal committees, student surveys, student representative meetings and focus groups.</w:t>
      </w:r>
    </w:p>
    <w:p w14:paraId="03FF7110" w14:textId="788CF583" w:rsidR="002B5AFE" w:rsidRPr="00462C1D" w:rsidRDefault="002B5AFE" w:rsidP="00664AD9">
      <w:pPr>
        <w:rPr>
          <w:rFonts w:cstheme="minorHAnsi"/>
        </w:rPr>
      </w:pPr>
      <w:r w:rsidRPr="00462C1D">
        <w:rPr>
          <w:rFonts w:cstheme="minorHAnsi"/>
        </w:rPr>
        <w:t xml:space="preserve">The Student Complaint procedure has been designed to </w:t>
      </w:r>
      <w:r w:rsidR="00664AD9" w:rsidRPr="00462C1D">
        <w:rPr>
          <w:rFonts w:cstheme="minorHAnsi"/>
        </w:rPr>
        <w:t xml:space="preserve">allow students who are enrolled at </w:t>
      </w:r>
      <w:r w:rsidR="00462C1D">
        <w:rPr>
          <w:rFonts w:cstheme="minorHAnsi"/>
        </w:rPr>
        <w:t>the College</w:t>
      </w:r>
      <w:r w:rsidR="00664AD9" w:rsidRPr="00462C1D">
        <w:rPr>
          <w:rFonts w:cstheme="minorHAnsi"/>
        </w:rPr>
        <w:t xml:space="preserve"> to seek redress for any disadvantage, damage or distress caused by inappropriate acts, behaviour or omissions of College or European Head Office or its representatives. </w:t>
      </w:r>
    </w:p>
    <w:p w14:paraId="79A12C5B" w14:textId="77777777" w:rsidR="00E56A1E" w:rsidRPr="00462C1D" w:rsidRDefault="00E56A1E" w:rsidP="00E56A1E">
      <w:pPr>
        <w:rPr>
          <w:rFonts w:cstheme="minorHAnsi"/>
        </w:rPr>
      </w:pPr>
      <w:r w:rsidRPr="00462C1D">
        <w:rPr>
          <w:rFonts w:cstheme="minorHAnsi"/>
        </w:rPr>
        <w:t>Former students may raise a complaint provided the complaint is about a matter which occurred whilst they were enrolled as a student and they comply with the timescales for the submission of complaints set out below.</w:t>
      </w:r>
    </w:p>
    <w:p w14:paraId="372F8C15" w14:textId="77777777" w:rsidR="00C96365" w:rsidRPr="00462C1D" w:rsidRDefault="00C96365" w:rsidP="00664AD9">
      <w:pPr>
        <w:rPr>
          <w:rFonts w:cstheme="minorHAnsi"/>
        </w:rPr>
      </w:pPr>
      <w:r w:rsidRPr="00462C1D">
        <w:rPr>
          <w:rFonts w:eastAsia="MS Mincho" w:cstheme="minorHAnsi"/>
        </w:rPr>
        <w:t xml:space="preserve">The complaints procedure for students is one aspect of the College's quality assurance procedures; complaints are therefore considered as useful feedback and, where appropriate, will be used to facilitate improvements to services and facilities.  This will be achieved through semester reporting to the Academic </w:t>
      </w:r>
      <w:r w:rsidR="00537015" w:rsidRPr="00462C1D">
        <w:rPr>
          <w:rFonts w:eastAsia="MS Mincho" w:cstheme="minorHAnsi"/>
        </w:rPr>
        <w:t>Registry</w:t>
      </w:r>
      <w:r w:rsidRPr="00462C1D">
        <w:rPr>
          <w:rFonts w:eastAsia="MS Mincho" w:cstheme="minorHAnsi"/>
        </w:rPr>
        <w:t xml:space="preserve"> and, where appropriate, the College Progression Board, to ensure that outcomes and recommendations from the formal procedure are actioned.</w:t>
      </w:r>
    </w:p>
    <w:p w14:paraId="361DC032" w14:textId="77777777" w:rsidR="00664AD9" w:rsidRPr="00462C1D" w:rsidRDefault="00664AD9" w:rsidP="00435301">
      <w:pPr>
        <w:pStyle w:val="ListParagraph"/>
        <w:numPr>
          <w:ilvl w:val="0"/>
          <w:numId w:val="3"/>
        </w:numPr>
        <w:rPr>
          <w:rFonts w:cstheme="minorHAnsi"/>
          <w:b/>
        </w:rPr>
      </w:pPr>
      <w:r w:rsidRPr="00462C1D">
        <w:rPr>
          <w:rFonts w:cstheme="minorHAnsi"/>
          <w:b/>
        </w:rPr>
        <w:t>De</w:t>
      </w:r>
      <w:r w:rsidR="00DA6E61" w:rsidRPr="00462C1D">
        <w:rPr>
          <w:rFonts w:cstheme="minorHAnsi"/>
          <w:b/>
        </w:rPr>
        <w:t>finition of a Student Complaint</w:t>
      </w:r>
      <w:r w:rsidRPr="00462C1D">
        <w:rPr>
          <w:rFonts w:cstheme="minorHAnsi"/>
          <w:b/>
        </w:rPr>
        <w:tab/>
      </w:r>
    </w:p>
    <w:p w14:paraId="2E630B57" w14:textId="0132F04F" w:rsidR="00664AD9" w:rsidRPr="00462C1D" w:rsidRDefault="00664AD9" w:rsidP="00664AD9">
      <w:pPr>
        <w:rPr>
          <w:rFonts w:cstheme="minorHAnsi"/>
        </w:rPr>
      </w:pPr>
      <w:r w:rsidRPr="00462C1D">
        <w:rPr>
          <w:rFonts w:cstheme="minorHAnsi"/>
        </w:rPr>
        <w:t>A complaint is defined by the O</w:t>
      </w:r>
      <w:r w:rsidR="00537015" w:rsidRPr="00462C1D">
        <w:rPr>
          <w:rFonts w:cstheme="minorHAnsi"/>
        </w:rPr>
        <w:t>ffice for Independent Adjudicator of Higher Education (OIAHE)</w:t>
      </w:r>
      <w:r w:rsidR="001B1B50" w:rsidRPr="00462C1D">
        <w:rPr>
          <w:rFonts w:cstheme="minorHAnsi"/>
        </w:rPr>
        <w:t>, as</w:t>
      </w:r>
      <w:r w:rsidRPr="00462C1D">
        <w:rPr>
          <w:rFonts w:cstheme="minorHAnsi"/>
        </w:rPr>
        <w:t xml:space="preserve"> “an expression of dissatisfaction by one or more students about a provider’s action or lack of action, or about the standard of service provided by or on behalf of the provider.” It can be brought by one or more students against one or more individuals working for </w:t>
      </w:r>
      <w:proofErr w:type="gramStart"/>
      <w:r w:rsidR="00462C1D">
        <w:rPr>
          <w:rFonts w:cstheme="minorHAnsi"/>
        </w:rPr>
        <w:t xml:space="preserve">the </w:t>
      </w:r>
      <w:r w:rsidR="00206CEB" w:rsidRPr="00462C1D">
        <w:rPr>
          <w:rFonts w:cstheme="minorHAnsi"/>
        </w:rPr>
        <w:t xml:space="preserve"> </w:t>
      </w:r>
      <w:r w:rsidRPr="00462C1D">
        <w:rPr>
          <w:rFonts w:cstheme="minorHAnsi"/>
        </w:rPr>
        <w:t>College</w:t>
      </w:r>
      <w:proofErr w:type="gramEnd"/>
      <w:r w:rsidRPr="00462C1D">
        <w:rPr>
          <w:rFonts w:cstheme="minorHAnsi"/>
        </w:rPr>
        <w:t xml:space="preserve"> or </w:t>
      </w:r>
      <w:r w:rsidR="00A627E9" w:rsidRPr="00462C1D">
        <w:rPr>
          <w:rFonts w:cstheme="minorHAnsi"/>
        </w:rPr>
        <w:t xml:space="preserve">European </w:t>
      </w:r>
      <w:r w:rsidRPr="00462C1D">
        <w:rPr>
          <w:rFonts w:cstheme="minorHAnsi"/>
        </w:rPr>
        <w:t>Head Office in the UK.</w:t>
      </w:r>
    </w:p>
    <w:p w14:paraId="28B6E5E5" w14:textId="77777777" w:rsidR="00664AD9" w:rsidRPr="00462C1D" w:rsidRDefault="00B72A01" w:rsidP="00664AD9">
      <w:pPr>
        <w:rPr>
          <w:rFonts w:cstheme="minorHAnsi"/>
          <w:b/>
        </w:rPr>
      </w:pPr>
      <w:r w:rsidRPr="00462C1D">
        <w:rPr>
          <w:rFonts w:cstheme="minorHAnsi"/>
          <w:b/>
        </w:rPr>
        <w:t xml:space="preserve">2.1 </w:t>
      </w:r>
      <w:r w:rsidR="00DA6E61" w:rsidRPr="00462C1D">
        <w:rPr>
          <w:rFonts w:cstheme="minorHAnsi"/>
          <w:b/>
        </w:rPr>
        <w:t>Examples of complaints include</w:t>
      </w:r>
    </w:p>
    <w:p w14:paraId="0B9E3B24" w14:textId="6BBAB60A" w:rsidR="00664AD9" w:rsidRPr="00462C1D" w:rsidRDefault="00537015" w:rsidP="00405689">
      <w:pPr>
        <w:pStyle w:val="ListParagraph"/>
        <w:numPr>
          <w:ilvl w:val="0"/>
          <w:numId w:val="4"/>
        </w:numPr>
        <w:rPr>
          <w:rFonts w:cstheme="minorHAnsi"/>
        </w:rPr>
      </w:pPr>
      <w:r w:rsidRPr="00462C1D">
        <w:rPr>
          <w:rFonts w:cstheme="minorHAnsi"/>
        </w:rPr>
        <w:t>Failure</w:t>
      </w:r>
      <w:r w:rsidR="00664AD9" w:rsidRPr="00462C1D">
        <w:rPr>
          <w:rFonts w:cstheme="minorHAnsi"/>
        </w:rPr>
        <w:t xml:space="preserve"> by </w:t>
      </w:r>
      <w:r w:rsidR="00462C1D">
        <w:rPr>
          <w:rFonts w:cstheme="minorHAnsi"/>
        </w:rPr>
        <w:t xml:space="preserve">College </w:t>
      </w:r>
      <w:r w:rsidR="00664AD9" w:rsidRPr="00462C1D">
        <w:rPr>
          <w:rFonts w:cstheme="minorHAnsi"/>
        </w:rPr>
        <w:t>to meet obligations including those outlined in learning contracts, co</w:t>
      </w:r>
      <w:r w:rsidRPr="00462C1D">
        <w:rPr>
          <w:rFonts w:cstheme="minorHAnsi"/>
        </w:rPr>
        <w:t>urse/student handbooks or the Student C</w:t>
      </w:r>
      <w:r w:rsidR="00664AD9" w:rsidRPr="00462C1D">
        <w:rPr>
          <w:rFonts w:cstheme="minorHAnsi"/>
        </w:rPr>
        <w:t xml:space="preserve">harter </w:t>
      </w:r>
    </w:p>
    <w:p w14:paraId="504F895A" w14:textId="25F9E774" w:rsidR="00664AD9" w:rsidRPr="00462C1D" w:rsidRDefault="00537015" w:rsidP="00405689">
      <w:pPr>
        <w:pStyle w:val="ListParagraph"/>
        <w:numPr>
          <w:ilvl w:val="0"/>
          <w:numId w:val="4"/>
        </w:numPr>
        <w:rPr>
          <w:rFonts w:cstheme="minorHAnsi"/>
        </w:rPr>
      </w:pPr>
      <w:r w:rsidRPr="00462C1D">
        <w:rPr>
          <w:rFonts w:cstheme="minorHAnsi"/>
        </w:rPr>
        <w:t>Misleading</w:t>
      </w:r>
      <w:r w:rsidR="00664AD9" w:rsidRPr="00462C1D">
        <w:rPr>
          <w:rFonts w:cstheme="minorHAnsi"/>
        </w:rPr>
        <w:t xml:space="preserve"> or incorrect information in </w:t>
      </w:r>
      <w:r w:rsidRPr="00462C1D">
        <w:rPr>
          <w:rFonts w:cstheme="minorHAnsi"/>
        </w:rPr>
        <w:t>publicity</w:t>
      </w:r>
      <w:r w:rsidR="00664AD9" w:rsidRPr="00462C1D">
        <w:rPr>
          <w:rFonts w:cstheme="minorHAnsi"/>
        </w:rPr>
        <w:t xml:space="preserve"> or promotional material and</w:t>
      </w:r>
      <w:r w:rsidRPr="00462C1D">
        <w:rPr>
          <w:rFonts w:cstheme="minorHAnsi"/>
        </w:rPr>
        <w:t xml:space="preserve"> other information provided by </w:t>
      </w:r>
      <w:r w:rsidR="00462C1D">
        <w:rPr>
          <w:rFonts w:cstheme="minorHAnsi"/>
        </w:rPr>
        <w:t>the College</w:t>
      </w:r>
    </w:p>
    <w:p w14:paraId="16552128" w14:textId="3A1418B1" w:rsidR="00664AD9" w:rsidRPr="00462C1D" w:rsidRDefault="00537015" w:rsidP="00405689">
      <w:pPr>
        <w:pStyle w:val="ListParagraph"/>
        <w:numPr>
          <w:ilvl w:val="0"/>
          <w:numId w:val="4"/>
        </w:numPr>
        <w:rPr>
          <w:rFonts w:cstheme="minorHAnsi"/>
        </w:rPr>
      </w:pPr>
      <w:r w:rsidRPr="00462C1D">
        <w:rPr>
          <w:rFonts w:cstheme="minorHAnsi"/>
        </w:rPr>
        <w:t>Concerns</w:t>
      </w:r>
      <w:r w:rsidR="00664AD9" w:rsidRPr="00462C1D">
        <w:rPr>
          <w:rFonts w:cstheme="minorHAnsi"/>
        </w:rPr>
        <w:t xml:space="preserve"> about the delivery of a programme, teaching or administration provided by </w:t>
      </w:r>
      <w:r w:rsidR="00462C1D">
        <w:rPr>
          <w:rFonts w:cstheme="minorHAnsi"/>
        </w:rPr>
        <w:t xml:space="preserve">College </w:t>
      </w:r>
    </w:p>
    <w:p w14:paraId="5AE5BEBE" w14:textId="7C49BF90" w:rsidR="00664AD9" w:rsidRPr="00462C1D" w:rsidRDefault="00537015" w:rsidP="00405689">
      <w:pPr>
        <w:pStyle w:val="ListParagraph"/>
        <w:numPr>
          <w:ilvl w:val="0"/>
          <w:numId w:val="4"/>
        </w:numPr>
        <w:rPr>
          <w:rFonts w:cstheme="minorHAnsi"/>
        </w:rPr>
      </w:pPr>
      <w:r w:rsidRPr="00462C1D">
        <w:rPr>
          <w:rFonts w:cstheme="minorHAnsi"/>
        </w:rPr>
        <w:t>Poor</w:t>
      </w:r>
      <w:r w:rsidR="00664AD9" w:rsidRPr="00462C1D">
        <w:rPr>
          <w:rFonts w:cstheme="minorHAnsi"/>
        </w:rPr>
        <w:t xml:space="preserve"> quality of facilities, learning resources or services provided directly by </w:t>
      </w:r>
      <w:r w:rsidR="00462C1D">
        <w:rPr>
          <w:rFonts w:cstheme="minorHAnsi"/>
        </w:rPr>
        <w:t xml:space="preserve">the College </w:t>
      </w:r>
      <w:r w:rsidR="00664AD9" w:rsidRPr="00462C1D">
        <w:rPr>
          <w:rFonts w:cstheme="minorHAnsi"/>
        </w:rPr>
        <w:t xml:space="preserve"> </w:t>
      </w:r>
    </w:p>
    <w:p w14:paraId="3AD3563E" w14:textId="3446E0BD" w:rsidR="00664AD9" w:rsidRPr="00462C1D" w:rsidRDefault="00537015" w:rsidP="00405689">
      <w:pPr>
        <w:pStyle w:val="ListParagraph"/>
        <w:numPr>
          <w:ilvl w:val="0"/>
          <w:numId w:val="4"/>
        </w:numPr>
        <w:rPr>
          <w:rFonts w:cstheme="minorHAnsi"/>
        </w:rPr>
      </w:pPr>
      <w:r w:rsidRPr="00462C1D">
        <w:rPr>
          <w:rFonts w:cstheme="minorHAnsi"/>
        </w:rPr>
        <w:t>Complaints</w:t>
      </w:r>
      <w:r w:rsidR="00664AD9" w:rsidRPr="00462C1D">
        <w:rPr>
          <w:rFonts w:cstheme="minorHAnsi"/>
        </w:rPr>
        <w:t xml:space="preserve"> involving other organisations or contractors providing a service on behalf of the provider</w:t>
      </w:r>
    </w:p>
    <w:p w14:paraId="58A04C7B" w14:textId="77777777" w:rsidR="00664AD9" w:rsidRPr="00462C1D" w:rsidRDefault="00664AD9" w:rsidP="00405689">
      <w:pPr>
        <w:pStyle w:val="ListParagraph"/>
        <w:numPr>
          <w:ilvl w:val="0"/>
          <w:numId w:val="4"/>
        </w:numPr>
        <w:rPr>
          <w:rFonts w:cstheme="minorHAnsi"/>
        </w:rPr>
      </w:pPr>
      <w:r w:rsidRPr="00462C1D">
        <w:rPr>
          <w:rFonts w:cstheme="minorHAnsi"/>
        </w:rPr>
        <w:lastRenderedPageBreak/>
        <w:t>This list is not intended to be exhaustive and, where appropriate, other matters will be considered under the Complaints Procedure</w:t>
      </w:r>
    </w:p>
    <w:p w14:paraId="18A30139" w14:textId="77777777" w:rsidR="00664AD9" w:rsidRPr="00462C1D" w:rsidRDefault="00664AD9" w:rsidP="00405689">
      <w:pPr>
        <w:pStyle w:val="ListParagraph"/>
        <w:numPr>
          <w:ilvl w:val="0"/>
          <w:numId w:val="4"/>
        </w:numPr>
        <w:rPr>
          <w:rFonts w:cstheme="minorHAnsi"/>
        </w:rPr>
      </w:pPr>
      <w:r w:rsidRPr="00462C1D">
        <w:rPr>
          <w:rFonts w:cstheme="minorHAnsi"/>
        </w:rPr>
        <w:t xml:space="preserve">Some Partner Universities may allow students to make a complaint relating to the academic provision of a </w:t>
      </w:r>
      <w:r w:rsidR="00537015" w:rsidRPr="00462C1D">
        <w:rPr>
          <w:rFonts w:cstheme="minorHAnsi"/>
        </w:rPr>
        <w:t xml:space="preserve">Navitas-run </w:t>
      </w:r>
      <w:r w:rsidRPr="00462C1D">
        <w:rPr>
          <w:rFonts w:cstheme="minorHAnsi"/>
        </w:rPr>
        <w:t>programme directly to them. In such cases Navitas will facilitate the process where possible.</w:t>
      </w:r>
    </w:p>
    <w:p w14:paraId="4072A8D2" w14:textId="77777777" w:rsidR="00664AD9" w:rsidRPr="00462C1D" w:rsidRDefault="00B72A01" w:rsidP="00664AD9">
      <w:pPr>
        <w:rPr>
          <w:rFonts w:cstheme="minorHAnsi"/>
          <w:b/>
        </w:rPr>
      </w:pPr>
      <w:r w:rsidRPr="00462C1D">
        <w:rPr>
          <w:rFonts w:cstheme="minorHAnsi"/>
          <w:b/>
        </w:rPr>
        <w:t xml:space="preserve">2.2 </w:t>
      </w:r>
      <w:r w:rsidR="00DA6E61" w:rsidRPr="00462C1D">
        <w:rPr>
          <w:rFonts w:cstheme="minorHAnsi"/>
          <w:b/>
        </w:rPr>
        <w:t>Exclusions</w:t>
      </w:r>
    </w:p>
    <w:p w14:paraId="09C35436" w14:textId="77777777" w:rsidR="00664AD9" w:rsidRPr="00462C1D" w:rsidRDefault="00664AD9" w:rsidP="00664AD9">
      <w:pPr>
        <w:rPr>
          <w:rFonts w:cstheme="minorHAnsi"/>
        </w:rPr>
      </w:pPr>
      <w:r w:rsidRPr="00462C1D">
        <w:rPr>
          <w:rFonts w:cstheme="minorHAnsi"/>
        </w:rPr>
        <w:t xml:space="preserve">The following concerns/complaints cannot be made under the Complaints Procedure: </w:t>
      </w:r>
    </w:p>
    <w:p w14:paraId="25825FE1" w14:textId="6695F1EB" w:rsidR="00664AD9" w:rsidRPr="00462C1D" w:rsidRDefault="00664AD9" w:rsidP="00DA6E61">
      <w:pPr>
        <w:pStyle w:val="ListParagraph"/>
        <w:numPr>
          <w:ilvl w:val="0"/>
          <w:numId w:val="6"/>
        </w:numPr>
        <w:rPr>
          <w:rFonts w:cstheme="minorHAnsi"/>
        </w:rPr>
      </w:pPr>
      <w:r w:rsidRPr="00462C1D">
        <w:rPr>
          <w:rFonts w:cstheme="minorHAnsi"/>
        </w:rPr>
        <w:t>Complaints raised anonymously will not be considered under this procedure</w:t>
      </w:r>
      <w:r w:rsidR="00DA6E61" w:rsidRPr="00462C1D">
        <w:rPr>
          <w:rFonts w:cstheme="minorHAnsi"/>
        </w:rPr>
        <w:t xml:space="preserve"> (but see 3.2 below)</w:t>
      </w:r>
    </w:p>
    <w:p w14:paraId="15A5006D" w14:textId="216EB211" w:rsidR="00664AD9" w:rsidRPr="00462C1D" w:rsidRDefault="00537015" w:rsidP="00DA6E61">
      <w:pPr>
        <w:pStyle w:val="ListParagraph"/>
        <w:numPr>
          <w:ilvl w:val="0"/>
          <w:numId w:val="6"/>
        </w:numPr>
        <w:rPr>
          <w:rFonts w:cstheme="minorHAnsi"/>
        </w:rPr>
      </w:pPr>
      <w:r w:rsidRPr="00462C1D">
        <w:rPr>
          <w:rFonts w:cstheme="minorHAnsi"/>
        </w:rPr>
        <w:t>Decisions which amount to “academic judgement</w:t>
      </w:r>
      <w:r w:rsidR="00DA6E61" w:rsidRPr="00462C1D">
        <w:rPr>
          <w:rFonts w:cstheme="minorHAnsi"/>
        </w:rPr>
        <w:t>”</w:t>
      </w:r>
      <w:r w:rsidRPr="00462C1D">
        <w:rPr>
          <w:rFonts w:cstheme="minorHAnsi"/>
        </w:rPr>
        <w:t xml:space="preserve"> including any decision that is made by</w:t>
      </w:r>
      <w:r w:rsidR="001B1B50" w:rsidRPr="00462C1D">
        <w:rPr>
          <w:rFonts w:cstheme="minorHAnsi"/>
        </w:rPr>
        <w:t xml:space="preserve"> an Academic Committee or Board of Examiners.</w:t>
      </w:r>
      <w:r w:rsidR="00664AD9" w:rsidRPr="00462C1D">
        <w:rPr>
          <w:rFonts w:cstheme="minorHAnsi"/>
        </w:rPr>
        <w:t xml:space="preserve"> These are covered by the regulations for </w:t>
      </w:r>
      <w:r w:rsidR="00664AD9" w:rsidRPr="00462C1D">
        <w:rPr>
          <w:rFonts w:cstheme="minorHAnsi"/>
          <w:b/>
        </w:rPr>
        <w:t>Academic Appeals</w:t>
      </w:r>
      <w:r w:rsidRPr="00462C1D">
        <w:rPr>
          <w:rFonts w:cstheme="minorHAnsi"/>
        </w:rPr>
        <w:t xml:space="preserve"> (See </w:t>
      </w:r>
      <w:r w:rsidR="00817AD0">
        <w:rPr>
          <w:rFonts w:cstheme="minorHAnsi"/>
        </w:rPr>
        <w:t>C</w:t>
      </w:r>
      <w:r w:rsidRPr="00462C1D">
        <w:rPr>
          <w:rFonts w:cstheme="minorHAnsi"/>
        </w:rPr>
        <w:t>PR QS10b)</w:t>
      </w:r>
    </w:p>
    <w:p w14:paraId="760E0639" w14:textId="2EB20D05" w:rsidR="00664AD9" w:rsidRPr="00462C1D" w:rsidRDefault="00664AD9" w:rsidP="00DA6E61">
      <w:pPr>
        <w:pStyle w:val="ListParagraph"/>
        <w:numPr>
          <w:ilvl w:val="0"/>
          <w:numId w:val="6"/>
        </w:numPr>
        <w:rPr>
          <w:rFonts w:cstheme="minorHAnsi"/>
        </w:rPr>
      </w:pPr>
      <w:r w:rsidRPr="00462C1D">
        <w:rPr>
          <w:rFonts w:cstheme="minorHAnsi"/>
        </w:rPr>
        <w:t>Decisions made in relation to mitigating circumstances. These are covered by the regulations for the consideration of mitigating circumstances</w:t>
      </w:r>
    </w:p>
    <w:p w14:paraId="1311B47E" w14:textId="7FAA404B" w:rsidR="00664AD9" w:rsidRPr="00462C1D" w:rsidRDefault="00664AD9" w:rsidP="00DA6E61">
      <w:pPr>
        <w:pStyle w:val="ListParagraph"/>
        <w:numPr>
          <w:ilvl w:val="0"/>
          <w:numId w:val="6"/>
        </w:numPr>
        <w:rPr>
          <w:rFonts w:cstheme="minorHAnsi"/>
        </w:rPr>
      </w:pPr>
      <w:r w:rsidRPr="00462C1D">
        <w:rPr>
          <w:rFonts w:cstheme="minorHAnsi"/>
        </w:rPr>
        <w:t xml:space="preserve">Complaints about issues over which </w:t>
      </w:r>
      <w:r w:rsidR="00817AD0">
        <w:rPr>
          <w:rFonts w:cstheme="minorHAnsi"/>
        </w:rPr>
        <w:t xml:space="preserve">the College and </w:t>
      </w:r>
      <w:r w:rsidRPr="00462C1D">
        <w:rPr>
          <w:rFonts w:cstheme="minorHAnsi"/>
        </w:rPr>
        <w:t>Navitas UPE has no control</w:t>
      </w:r>
    </w:p>
    <w:p w14:paraId="2945FBF3" w14:textId="41718863" w:rsidR="00664AD9" w:rsidRPr="00462C1D" w:rsidRDefault="00664AD9" w:rsidP="00DA6E61">
      <w:pPr>
        <w:pStyle w:val="ListParagraph"/>
        <w:numPr>
          <w:ilvl w:val="0"/>
          <w:numId w:val="6"/>
        </w:numPr>
        <w:rPr>
          <w:rFonts w:cstheme="minorHAnsi"/>
        </w:rPr>
      </w:pPr>
      <w:r w:rsidRPr="00462C1D">
        <w:rPr>
          <w:rFonts w:cstheme="minorHAnsi"/>
        </w:rPr>
        <w:t xml:space="preserve">Complaints submitted more than two months after the act or omission being complained about </w:t>
      </w:r>
      <w:r w:rsidR="00537015" w:rsidRPr="00462C1D">
        <w:rPr>
          <w:rFonts w:cstheme="minorHAnsi"/>
        </w:rPr>
        <w:t>are</w:t>
      </w:r>
      <w:r w:rsidRPr="00462C1D">
        <w:rPr>
          <w:rFonts w:cstheme="minorHAnsi"/>
        </w:rPr>
        <w:t xml:space="preserve"> not normally be admissible</w:t>
      </w:r>
    </w:p>
    <w:p w14:paraId="7CDF5943" w14:textId="1B7BACC6" w:rsidR="00664AD9" w:rsidRPr="00462C1D" w:rsidRDefault="00817AD0" w:rsidP="00DA6E61">
      <w:pPr>
        <w:pStyle w:val="ListParagraph"/>
        <w:numPr>
          <w:ilvl w:val="0"/>
          <w:numId w:val="6"/>
        </w:numPr>
        <w:rPr>
          <w:rFonts w:cstheme="minorHAnsi"/>
        </w:rPr>
      </w:pPr>
      <w:r>
        <w:rPr>
          <w:rFonts w:cstheme="minorHAnsi"/>
        </w:rPr>
        <w:t xml:space="preserve">The </w:t>
      </w:r>
      <w:proofErr w:type="gramStart"/>
      <w:r>
        <w:rPr>
          <w:rFonts w:cstheme="minorHAnsi"/>
        </w:rPr>
        <w:t xml:space="preserve">College </w:t>
      </w:r>
      <w:r w:rsidR="00664AD9" w:rsidRPr="00462C1D">
        <w:rPr>
          <w:rFonts w:cstheme="minorHAnsi"/>
        </w:rPr>
        <w:t xml:space="preserve"> will</w:t>
      </w:r>
      <w:proofErr w:type="gramEnd"/>
      <w:r w:rsidR="00664AD9" w:rsidRPr="00462C1D">
        <w:rPr>
          <w:rFonts w:cstheme="minorHAnsi"/>
        </w:rPr>
        <w:t xml:space="preserve"> investigate all Complaints as fully as possible. </w:t>
      </w:r>
      <w:r w:rsidR="00462C1D" w:rsidRPr="00462C1D">
        <w:rPr>
          <w:rFonts w:cstheme="minorHAnsi"/>
        </w:rPr>
        <w:t>Therefore,</w:t>
      </w:r>
      <w:r w:rsidR="00664AD9" w:rsidRPr="00462C1D">
        <w:rPr>
          <w:rFonts w:cstheme="minorHAnsi"/>
        </w:rPr>
        <w:t xml:space="preserve"> students are not allowed to submit a subsequent Complaint if the content is substantially </w:t>
      </w:r>
      <w:r w:rsidRPr="00462C1D">
        <w:rPr>
          <w:rFonts w:cstheme="minorHAnsi"/>
        </w:rPr>
        <w:t>similar</w:t>
      </w:r>
      <w:r>
        <w:rPr>
          <w:rFonts w:cstheme="minorHAnsi"/>
        </w:rPr>
        <w:t xml:space="preserve"> </w:t>
      </w:r>
      <w:r w:rsidRPr="00462C1D">
        <w:rPr>
          <w:rFonts w:cstheme="minorHAnsi"/>
        </w:rPr>
        <w:t>to</w:t>
      </w:r>
      <w:r w:rsidR="00664AD9" w:rsidRPr="00462C1D">
        <w:rPr>
          <w:rFonts w:cstheme="minorHAnsi"/>
        </w:rPr>
        <w:t xml:space="preserve"> one already considered.</w:t>
      </w:r>
    </w:p>
    <w:p w14:paraId="1F706431" w14:textId="28D74C46" w:rsidR="00E56A1E" w:rsidRPr="00462C1D" w:rsidRDefault="00E56A1E" w:rsidP="00DA6E61">
      <w:pPr>
        <w:pStyle w:val="ListParagraph"/>
        <w:numPr>
          <w:ilvl w:val="0"/>
          <w:numId w:val="6"/>
        </w:numPr>
        <w:rPr>
          <w:rFonts w:cstheme="minorHAnsi"/>
        </w:rPr>
      </w:pPr>
      <w:r w:rsidRPr="00462C1D">
        <w:rPr>
          <w:rFonts w:cstheme="minorHAnsi"/>
        </w:rPr>
        <w:t>Complaints which are covered by other procedures</w:t>
      </w:r>
    </w:p>
    <w:p w14:paraId="35C0613A" w14:textId="77777777" w:rsidR="00DA6E61" w:rsidRPr="00462C1D" w:rsidRDefault="00DA6E61" w:rsidP="00DA6E61">
      <w:pPr>
        <w:ind w:left="360"/>
        <w:rPr>
          <w:rFonts w:cstheme="minorHAnsi"/>
        </w:rPr>
      </w:pPr>
    </w:p>
    <w:p w14:paraId="305EB51B" w14:textId="77777777" w:rsidR="00C96365" w:rsidRPr="00462C1D" w:rsidRDefault="00280F65" w:rsidP="00435301">
      <w:pPr>
        <w:pStyle w:val="ListParagraph"/>
        <w:numPr>
          <w:ilvl w:val="0"/>
          <w:numId w:val="3"/>
        </w:numPr>
        <w:rPr>
          <w:rFonts w:eastAsia="MS Mincho" w:cstheme="minorHAnsi"/>
          <w:b/>
        </w:rPr>
      </w:pPr>
      <w:r w:rsidRPr="00462C1D">
        <w:rPr>
          <w:rFonts w:eastAsia="MS Mincho" w:cstheme="minorHAnsi"/>
          <w:b/>
        </w:rPr>
        <w:t>Protocol</w:t>
      </w:r>
    </w:p>
    <w:p w14:paraId="3C5687C7" w14:textId="77777777" w:rsidR="00435301" w:rsidRPr="00462C1D" w:rsidRDefault="00B72A01" w:rsidP="00435301">
      <w:pPr>
        <w:pStyle w:val="PlainText"/>
        <w:jc w:val="both"/>
        <w:rPr>
          <w:rFonts w:asciiTheme="minorHAnsi" w:hAnsiTheme="minorHAnsi" w:cstheme="minorHAnsi"/>
          <w:b/>
          <w:color w:val="222222"/>
          <w:sz w:val="22"/>
          <w:szCs w:val="22"/>
          <w:shd w:val="clear" w:color="auto" w:fill="FFFFFF"/>
        </w:rPr>
      </w:pPr>
      <w:r w:rsidRPr="00462C1D">
        <w:rPr>
          <w:rFonts w:asciiTheme="minorHAnsi" w:hAnsiTheme="minorHAnsi" w:cstheme="minorHAnsi"/>
          <w:b/>
          <w:color w:val="222222"/>
          <w:sz w:val="22"/>
          <w:szCs w:val="22"/>
          <w:shd w:val="clear" w:color="auto" w:fill="FFFFFF"/>
        </w:rPr>
        <w:t xml:space="preserve">3.1 </w:t>
      </w:r>
      <w:r w:rsidR="00435301" w:rsidRPr="00462C1D">
        <w:rPr>
          <w:rFonts w:asciiTheme="minorHAnsi" w:hAnsiTheme="minorHAnsi" w:cstheme="minorHAnsi"/>
          <w:b/>
          <w:color w:val="222222"/>
          <w:sz w:val="22"/>
          <w:szCs w:val="22"/>
          <w:shd w:val="clear" w:color="auto" w:fill="FFFFFF"/>
        </w:rPr>
        <w:t>Behaviour</w:t>
      </w:r>
    </w:p>
    <w:p w14:paraId="5EA3B542" w14:textId="77777777" w:rsidR="00435301" w:rsidRPr="00462C1D" w:rsidRDefault="00435301" w:rsidP="00435301">
      <w:pPr>
        <w:pStyle w:val="PlainText"/>
        <w:jc w:val="both"/>
        <w:rPr>
          <w:rFonts w:asciiTheme="minorHAnsi" w:hAnsiTheme="minorHAnsi" w:cstheme="minorHAnsi"/>
          <w:b/>
          <w:color w:val="222222"/>
          <w:sz w:val="22"/>
          <w:szCs w:val="22"/>
          <w:shd w:val="clear" w:color="auto" w:fill="FFFFFF"/>
        </w:rPr>
      </w:pPr>
    </w:p>
    <w:p w14:paraId="496D8842" w14:textId="5C0FE854" w:rsidR="00435301" w:rsidRPr="00462C1D" w:rsidRDefault="00435301" w:rsidP="00435301">
      <w:pPr>
        <w:pStyle w:val="PlainText"/>
        <w:jc w:val="both"/>
        <w:rPr>
          <w:rFonts w:asciiTheme="minorHAnsi" w:eastAsia="MS Mincho" w:hAnsiTheme="minorHAnsi" w:cstheme="minorHAnsi"/>
          <w:sz w:val="22"/>
          <w:szCs w:val="22"/>
        </w:rPr>
      </w:pPr>
      <w:r w:rsidRPr="00462C1D">
        <w:rPr>
          <w:rFonts w:asciiTheme="minorHAnsi" w:hAnsiTheme="minorHAnsi" w:cstheme="minorHAnsi"/>
          <w:color w:val="222222"/>
          <w:sz w:val="22"/>
          <w:szCs w:val="22"/>
          <w:shd w:val="clear" w:color="auto" w:fill="FFFFFF"/>
        </w:rPr>
        <w:t xml:space="preserve">All parties involved in a complaint or appeal are required to act reasonably, fairly and courteously towards each other and to respect the </w:t>
      </w:r>
      <w:r w:rsidR="00462C1D">
        <w:rPr>
          <w:rFonts w:asciiTheme="minorHAnsi" w:hAnsiTheme="minorHAnsi" w:cstheme="minorHAnsi"/>
          <w:color w:val="222222"/>
          <w:sz w:val="22"/>
          <w:szCs w:val="22"/>
          <w:shd w:val="clear" w:color="auto" w:fill="FFFFFF"/>
        </w:rPr>
        <w:t>College</w:t>
      </w:r>
      <w:r w:rsidRPr="00462C1D">
        <w:rPr>
          <w:rFonts w:asciiTheme="minorHAnsi" w:hAnsiTheme="minorHAnsi" w:cstheme="minorHAnsi"/>
          <w:color w:val="222222"/>
          <w:sz w:val="22"/>
          <w:szCs w:val="22"/>
          <w:shd w:val="clear" w:color="auto" w:fill="FFFFFF"/>
        </w:rPr>
        <w:t xml:space="preserve"> procedures.</w:t>
      </w:r>
      <w:r w:rsidR="005E5EE6" w:rsidRPr="00462C1D">
        <w:rPr>
          <w:rFonts w:asciiTheme="minorHAnsi" w:hAnsiTheme="minorHAnsi" w:cstheme="minorHAnsi"/>
          <w:color w:val="222222"/>
          <w:sz w:val="22"/>
          <w:szCs w:val="22"/>
          <w:shd w:val="clear" w:color="auto" w:fill="FFFFFF"/>
        </w:rPr>
        <w:t xml:space="preserve"> In addition, </w:t>
      </w:r>
      <w:r w:rsidR="005E5EE6" w:rsidRPr="00462C1D">
        <w:rPr>
          <w:rFonts w:asciiTheme="minorHAnsi" w:hAnsiTheme="minorHAnsi" w:cstheme="minorHAnsi"/>
          <w:sz w:val="22"/>
          <w:szCs w:val="22"/>
        </w:rPr>
        <w:t>any student who wishes to raise an Academic Appeal should feel able to do so without fear of subsequent victimisation.</w:t>
      </w:r>
    </w:p>
    <w:p w14:paraId="0A11194E" w14:textId="77777777" w:rsidR="00435301" w:rsidRPr="00462C1D" w:rsidRDefault="00435301" w:rsidP="002700E9">
      <w:pPr>
        <w:rPr>
          <w:rFonts w:eastAsia="MS Mincho" w:cstheme="minorHAnsi"/>
          <w:b/>
        </w:rPr>
      </w:pPr>
    </w:p>
    <w:p w14:paraId="4D048A32" w14:textId="77777777" w:rsidR="00C96365" w:rsidRPr="00462C1D" w:rsidRDefault="00B72A01" w:rsidP="002700E9">
      <w:pPr>
        <w:rPr>
          <w:rFonts w:eastAsia="MS Mincho" w:cstheme="minorHAnsi"/>
          <w:b/>
        </w:rPr>
      </w:pPr>
      <w:r w:rsidRPr="00462C1D">
        <w:rPr>
          <w:rFonts w:eastAsia="MS Mincho" w:cstheme="minorHAnsi"/>
          <w:b/>
        </w:rPr>
        <w:t xml:space="preserve">3.2 </w:t>
      </w:r>
      <w:r w:rsidR="00C96365" w:rsidRPr="00462C1D">
        <w:rPr>
          <w:rFonts w:eastAsia="MS Mincho" w:cstheme="minorHAnsi"/>
          <w:b/>
        </w:rPr>
        <w:t>Anonymity</w:t>
      </w:r>
    </w:p>
    <w:p w14:paraId="4236773B" w14:textId="6DC235E0" w:rsidR="00C96365" w:rsidRPr="00462C1D" w:rsidRDefault="00C96365" w:rsidP="00C96365">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 xml:space="preserve">Where a complaint is made anonymously, normally no action will be taken.  There may, however, be exceptional circumstances where the Complaints </w:t>
      </w:r>
      <w:r w:rsidR="001B1B50" w:rsidRPr="00462C1D">
        <w:rPr>
          <w:rFonts w:asciiTheme="minorHAnsi" w:eastAsia="MS Mincho" w:hAnsiTheme="minorHAnsi" w:cstheme="minorHAnsi"/>
          <w:sz w:val="22"/>
          <w:szCs w:val="22"/>
        </w:rPr>
        <w:t>Investigator</w:t>
      </w:r>
      <w:r w:rsidRPr="00462C1D">
        <w:rPr>
          <w:rFonts w:asciiTheme="minorHAnsi" w:eastAsia="MS Mincho" w:hAnsiTheme="minorHAnsi" w:cstheme="minorHAnsi"/>
          <w:sz w:val="22"/>
          <w:szCs w:val="22"/>
        </w:rPr>
        <w:t xml:space="preserve"> deems it appropriate to </w:t>
      </w:r>
      <w:r w:rsidR="005F709F" w:rsidRPr="00462C1D">
        <w:rPr>
          <w:rFonts w:asciiTheme="minorHAnsi" w:eastAsia="MS Mincho" w:hAnsiTheme="minorHAnsi" w:cstheme="minorHAnsi"/>
          <w:sz w:val="22"/>
          <w:szCs w:val="22"/>
        </w:rPr>
        <w:t>act</w:t>
      </w:r>
      <w:r w:rsidRPr="00462C1D">
        <w:rPr>
          <w:rFonts w:asciiTheme="minorHAnsi" w:eastAsia="MS Mincho" w:hAnsiTheme="minorHAnsi" w:cstheme="minorHAnsi"/>
          <w:sz w:val="22"/>
          <w:szCs w:val="22"/>
        </w:rPr>
        <w:t xml:space="preserve"> or investigate a matter </w:t>
      </w:r>
      <w:proofErr w:type="gramStart"/>
      <w:r w:rsidRPr="00462C1D">
        <w:rPr>
          <w:rFonts w:asciiTheme="minorHAnsi" w:eastAsia="MS Mincho" w:hAnsiTheme="minorHAnsi" w:cstheme="minorHAnsi"/>
          <w:sz w:val="22"/>
          <w:szCs w:val="22"/>
        </w:rPr>
        <w:t>on the basis of</w:t>
      </w:r>
      <w:proofErr w:type="gramEnd"/>
      <w:r w:rsidRPr="00462C1D">
        <w:rPr>
          <w:rFonts w:asciiTheme="minorHAnsi" w:eastAsia="MS Mincho" w:hAnsiTheme="minorHAnsi" w:cstheme="minorHAnsi"/>
          <w:sz w:val="22"/>
          <w:szCs w:val="22"/>
        </w:rPr>
        <w:t xml:space="preserve"> a complaint that is made anonymously.</w:t>
      </w:r>
    </w:p>
    <w:p w14:paraId="3E88EED2" w14:textId="77777777" w:rsidR="00C96365" w:rsidRPr="00462C1D" w:rsidRDefault="00C96365" w:rsidP="002700E9">
      <w:pPr>
        <w:rPr>
          <w:rFonts w:eastAsia="MS Mincho" w:cstheme="minorHAnsi"/>
        </w:rPr>
      </w:pPr>
    </w:p>
    <w:p w14:paraId="263EC6B5" w14:textId="77777777" w:rsidR="00C96365" w:rsidRPr="00462C1D" w:rsidRDefault="00B72A01" w:rsidP="002700E9">
      <w:pPr>
        <w:rPr>
          <w:rFonts w:eastAsia="MS Mincho" w:cstheme="minorHAnsi"/>
          <w:b/>
          <w:bCs/>
        </w:rPr>
      </w:pPr>
      <w:r w:rsidRPr="00462C1D">
        <w:rPr>
          <w:rFonts w:eastAsia="MS Mincho" w:cstheme="minorHAnsi"/>
          <w:b/>
          <w:bCs/>
        </w:rPr>
        <w:t xml:space="preserve">3. 3 </w:t>
      </w:r>
      <w:r w:rsidR="00C96365" w:rsidRPr="00462C1D">
        <w:rPr>
          <w:rFonts w:eastAsia="MS Mincho" w:cstheme="minorHAnsi"/>
          <w:b/>
          <w:bCs/>
        </w:rPr>
        <w:t>Third Party Complaints</w:t>
      </w:r>
    </w:p>
    <w:p w14:paraId="5159CE1E" w14:textId="77777777" w:rsidR="00C96365" w:rsidRPr="00462C1D" w:rsidRDefault="00C96365" w:rsidP="00C96365">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No investigation of a complaint made on behalf of a student will be undertaken without that student's written agreement to the concerns raised, and written consent for an investigation to be carried out.  This includes complaints made by the parent or spouse of the student concerned.</w:t>
      </w:r>
    </w:p>
    <w:p w14:paraId="7D452FDC" w14:textId="77777777" w:rsidR="00C96365" w:rsidRPr="00462C1D" w:rsidRDefault="00C96365" w:rsidP="002700E9">
      <w:pPr>
        <w:rPr>
          <w:rFonts w:eastAsia="MS Mincho" w:cstheme="minorHAnsi"/>
        </w:rPr>
      </w:pPr>
    </w:p>
    <w:p w14:paraId="7A78D43E" w14:textId="77777777" w:rsidR="005F709F" w:rsidRDefault="005F709F" w:rsidP="002700E9">
      <w:pPr>
        <w:rPr>
          <w:rFonts w:eastAsia="MS Mincho" w:cstheme="minorHAnsi"/>
          <w:b/>
        </w:rPr>
      </w:pPr>
    </w:p>
    <w:p w14:paraId="48024586" w14:textId="77777777" w:rsidR="005F709F" w:rsidRDefault="005F709F" w:rsidP="002700E9">
      <w:pPr>
        <w:rPr>
          <w:rFonts w:eastAsia="MS Mincho" w:cstheme="minorHAnsi"/>
          <w:b/>
        </w:rPr>
      </w:pPr>
    </w:p>
    <w:p w14:paraId="6249F864" w14:textId="08733D45" w:rsidR="00C96365" w:rsidRPr="00462C1D" w:rsidRDefault="00B72A01" w:rsidP="002700E9">
      <w:pPr>
        <w:rPr>
          <w:rFonts w:eastAsia="MS Mincho" w:cstheme="minorHAnsi"/>
          <w:b/>
        </w:rPr>
      </w:pPr>
      <w:r w:rsidRPr="00462C1D">
        <w:rPr>
          <w:rFonts w:eastAsia="MS Mincho" w:cstheme="minorHAnsi"/>
          <w:b/>
        </w:rPr>
        <w:t xml:space="preserve">3.4 </w:t>
      </w:r>
      <w:r w:rsidR="00C96365" w:rsidRPr="00462C1D">
        <w:rPr>
          <w:rFonts w:eastAsia="MS Mincho" w:cstheme="minorHAnsi"/>
          <w:b/>
        </w:rPr>
        <w:t>Vexatious or Malicious Complaints</w:t>
      </w:r>
    </w:p>
    <w:p w14:paraId="4ACAFCB4" w14:textId="77777777" w:rsidR="00C96365" w:rsidRPr="00462C1D" w:rsidRDefault="00C96365" w:rsidP="002700E9">
      <w:pPr>
        <w:rPr>
          <w:rFonts w:eastAsia="MS Mincho" w:cstheme="minorHAnsi"/>
        </w:rPr>
      </w:pPr>
      <w:r w:rsidRPr="00462C1D">
        <w:rPr>
          <w:rFonts w:eastAsia="MS Mincho" w:cstheme="minorHAnsi"/>
        </w:rPr>
        <w:t>A vexatious or malicious complaint is defined as a complaint which is patently unsustainable, having been put forward so as to abuse the process of the complaints procedure or, for example, to attempt to defame the name or character of another person.  The College may consider invoking disciplinary procedures in cases where complaints are found to be vexatious or malicious.  All such scenarios must be reported to the Navitas UPE Academic Registry.</w:t>
      </w:r>
    </w:p>
    <w:p w14:paraId="684D6034" w14:textId="77777777" w:rsidR="00C96365" w:rsidRPr="00462C1D" w:rsidRDefault="00B72A01" w:rsidP="002700E9">
      <w:pPr>
        <w:rPr>
          <w:rFonts w:eastAsia="MS Mincho" w:cstheme="minorHAnsi"/>
          <w:b/>
        </w:rPr>
      </w:pPr>
      <w:r w:rsidRPr="00462C1D">
        <w:rPr>
          <w:rFonts w:eastAsia="MS Mincho" w:cstheme="minorHAnsi"/>
          <w:b/>
          <w:bCs/>
        </w:rPr>
        <w:t xml:space="preserve">3.5 </w:t>
      </w:r>
      <w:r w:rsidR="00C96365" w:rsidRPr="00462C1D">
        <w:rPr>
          <w:rFonts w:eastAsia="MS Mincho" w:cstheme="minorHAnsi"/>
          <w:b/>
          <w:bCs/>
        </w:rPr>
        <w:t>Complaints made by students under the age of 18 years</w:t>
      </w:r>
    </w:p>
    <w:p w14:paraId="7B708A6C" w14:textId="69B232CC" w:rsidR="00C96365" w:rsidRPr="00462C1D" w:rsidRDefault="00C96365" w:rsidP="00C96365">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 xml:space="preserve">If a complaint is made under the Formal Procedure by a student who is under the age of 18, unless it is the student's express wish that this should not be done, the Investigating </w:t>
      </w:r>
      <w:r w:rsidR="001B1B50" w:rsidRPr="00462C1D">
        <w:rPr>
          <w:rFonts w:asciiTheme="minorHAnsi" w:eastAsia="MS Mincho" w:hAnsiTheme="minorHAnsi" w:cstheme="minorHAnsi"/>
          <w:sz w:val="22"/>
          <w:szCs w:val="22"/>
        </w:rPr>
        <w:t>Officer will</w:t>
      </w:r>
      <w:r w:rsidRPr="00462C1D">
        <w:rPr>
          <w:rFonts w:asciiTheme="minorHAnsi" w:eastAsia="MS Mincho" w:hAnsiTheme="minorHAnsi" w:cstheme="minorHAnsi"/>
          <w:sz w:val="22"/>
          <w:szCs w:val="22"/>
        </w:rPr>
        <w:t xml:space="preserve"> notify the parents or guardians of the student in </w:t>
      </w:r>
      <w:r w:rsidR="005F709F" w:rsidRPr="00462C1D">
        <w:rPr>
          <w:rFonts w:asciiTheme="minorHAnsi" w:eastAsia="MS Mincho" w:hAnsiTheme="minorHAnsi" w:cstheme="minorHAnsi"/>
          <w:sz w:val="22"/>
          <w:szCs w:val="22"/>
        </w:rPr>
        <w:t>writing and</w:t>
      </w:r>
      <w:r w:rsidRPr="00462C1D">
        <w:rPr>
          <w:rFonts w:asciiTheme="minorHAnsi" w:eastAsia="MS Mincho" w:hAnsiTheme="minorHAnsi" w:cstheme="minorHAnsi"/>
          <w:sz w:val="22"/>
          <w:szCs w:val="22"/>
        </w:rPr>
        <w:t xml:space="preserve"> keep them informed of the progress of the complaint – generally vi</w:t>
      </w:r>
      <w:r w:rsidR="001B1B50" w:rsidRPr="00462C1D">
        <w:rPr>
          <w:rFonts w:asciiTheme="minorHAnsi" w:eastAsia="MS Mincho" w:hAnsiTheme="minorHAnsi" w:cstheme="minorHAnsi"/>
          <w:sz w:val="22"/>
          <w:szCs w:val="22"/>
        </w:rPr>
        <w:t xml:space="preserve">a email or telephone.  </w:t>
      </w:r>
      <w:r w:rsidR="005F709F">
        <w:rPr>
          <w:rFonts w:asciiTheme="minorHAnsi" w:eastAsia="MS Mincho" w:hAnsiTheme="minorHAnsi" w:cstheme="minorHAnsi"/>
          <w:sz w:val="22"/>
          <w:szCs w:val="22"/>
        </w:rPr>
        <w:t xml:space="preserve">The College </w:t>
      </w:r>
      <w:r w:rsidRPr="00462C1D">
        <w:rPr>
          <w:rFonts w:asciiTheme="minorHAnsi" w:eastAsia="MS Mincho" w:hAnsiTheme="minorHAnsi" w:cstheme="minorHAnsi"/>
          <w:sz w:val="22"/>
          <w:szCs w:val="22"/>
        </w:rPr>
        <w:t xml:space="preserve">will permit the parents or legal guardians of the student to act on the student's behalf during the process, provided the student has confirmed agreement in writing beforehand (see </w:t>
      </w:r>
      <w:r w:rsidR="005F709F">
        <w:rPr>
          <w:rFonts w:asciiTheme="minorHAnsi" w:eastAsia="MS Mincho" w:hAnsiTheme="minorHAnsi" w:cstheme="minorHAnsi"/>
          <w:sz w:val="22"/>
          <w:szCs w:val="22"/>
        </w:rPr>
        <w:t>C</w:t>
      </w:r>
      <w:r w:rsidRPr="00462C1D">
        <w:rPr>
          <w:rFonts w:asciiTheme="minorHAnsi" w:eastAsia="MS Mincho" w:hAnsiTheme="minorHAnsi" w:cstheme="minorHAnsi"/>
          <w:sz w:val="22"/>
          <w:szCs w:val="22"/>
        </w:rPr>
        <w:t>PR M1).</w:t>
      </w:r>
    </w:p>
    <w:p w14:paraId="277B41C7" w14:textId="77777777" w:rsidR="00C96365" w:rsidRPr="00462C1D" w:rsidRDefault="00C96365" w:rsidP="002700E9">
      <w:pPr>
        <w:rPr>
          <w:rFonts w:eastAsia="MS Mincho" w:cstheme="minorHAnsi"/>
        </w:rPr>
      </w:pPr>
    </w:p>
    <w:p w14:paraId="3E97428A" w14:textId="77777777" w:rsidR="00C96365" w:rsidRPr="00462C1D" w:rsidRDefault="00B72A01" w:rsidP="002700E9">
      <w:pPr>
        <w:rPr>
          <w:rFonts w:eastAsia="MS Mincho" w:cstheme="minorHAnsi"/>
          <w:b/>
          <w:bCs/>
        </w:rPr>
      </w:pPr>
      <w:r w:rsidRPr="00462C1D">
        <w:rPr>
          <w:rFonts w:eastAsia="MS Mincho" w:cstheme="minorHAnsi"/>
          <w:b/>
          <w:bCs/>
        </w:rPr>
        <w:t xml:space="preserve">3.6 </w:t>
      </w:r>
      <w:r w:rsidR="00C96365" w:rsidRPr="00462C1D">
        <w:rPr>
          <w:rFonts w:eastAsia="MS Mincho" w:cstheme="minorHAnsi"/>
          <w:b/>
          <w:bCs/>
        </w:rPr>
        <w:t>Group complaints</w:t>
      </w:r>
    </w:p>
    <w:p w14:paraId="4BE07A67" w14:textId="77777777" w:rsidR="00C96365" w:rsidRPr="00462C1D" w:rsidRDefault="00C96365" w:rsidP="00F10708">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Where a complaint is brought by a group of students, one person should be prepared to identify him/herself as spokesperson and correspondent for the purposes of the Formal Procedure, and each member of the group must be able to demonstrate that he/she has been personally affected by the matter which is the subject of the complaint.  In addition, all complainants must agree in writing to the spokesperson acting on his/her behalf.</w:t>
      </w:r>
    </w:p>
    <w:p w14:paraId="7DC4AC30" w14:textId="77777777" w:rsidR="00C96365" w:rsidRPr="00462C1D" w:rsidRDefault="00C96365" w:rsidP="002700E9">
      <w:pPr>
        <w:rPr>
          <w:rFonts w:eastAsia="MS Mincho" w:cstheme="minorHAnsi"/>
        </w:rPr>
      </w:pPr>
    </w:p>
    <w:p w14:paraId="7D0EA76B" w14:textId="77777777" w:rsidR="00E56A1E" w:rsidRPr="00462C1D" w:rsidRDefault="00B72A01" w:rsidP="00E56A1E">
      <w:pPr>
        <w:rPr>
          <w:rFonts w:cstheme="minorHAnsi"/>
          <w:b/>
          <w:bCs/>
          <w:lang w:val="en-US"/>
        </w:rPr>
      </w:pPr>
      <w:r w:rsidRPr="00462C1D">
        <w:rPr>
          <w:rFonts w:cstheme="minorHAnsi"/>
          <w:b/>
          <w:bCs/>
          <w:lang w:val="en-US"/>
        </w:rPr>
        <w:t xml:space="preserve">3.7 </w:t>
      </w:r>
      <w:r w:rsidR="00E56A1E" w:rsidRPr="00462C1D">
        <w:rPr>
          <w:rFonts w:cstheme="minorHAnsi"/>
          <w:b/>
          <w:bCs/>
          <w:lang w:val="en-US"/>
        </w:rPr>
        <w:t>Access to Information</w:t>
      </w:r>
    </w:p>
    <w:p w14:paraId="3639A8FC" w14:textId="77777777" w:rsidR="00E56A1E" w:rsidRPr="00462C1D" w:rsidRDefault="00E56A1E" w:rsidP="00E56A1E">
      <w:pPr>
        <w:rPr>
          <w:rFonts w:cstheme="minorHAnsi"/>
          <w:lang w:val="en-US"/>
        </w:rPr>
      </w:pPr>
      <w:r w:rsidRPr="00462C1D">
        <w:rPr>
          <w:rFonts w:cstheme="minorHAnsi"/>
          <w:lang w:val="en-US"/>
        </w:rPr>
        <w:t xml:space="preserve">Students pursuing a complaint through the procedure will be entitled to apply for access to personal data in accordance with the policies and procedures of the University under the provisions of the </w:t>
      </w:r>
      <w:r w:rsidRPr="00462C1D">
        <w:rPr>
          <w:rFonts w:cstheme="minorHAnsi"/>
          <w:color w:val="222222"/>
          <w:shd w:val="clear" w:color="auto" w:fill="FFFFFF"/>
        </w:rPr>
        <w:t>The </w:t>
      </w:r>
      <w:r w:rsidRPr="00462C1D">
        <w:rPr>
          <w:rFonts w:cstheme="minorHAnsi"/>
          <w:b/>
          <w:bCs/>
          <w:color w:val="222222"/>
          <w:shd w:val="clear" w:color="auto" w:fill="FFFFFF"/>
        </w:rPr>
        <w:t>General Data Protection Regulation</w:t>
      </w:r>
      <w:r w:rsidRPr="00462C1D">
        <w:rPr>
          <w:rFonts w:cstheme="minorHAnsi"/>
          <w:color w:val="222222"/>
          <w:shd w:val="clear" w:color="auto" w:fill="FFFFFF"/>
        </w:rPr>
        <w:t> (</w:t>
      </w:r>
      <w:r w:rsidRPr="00462C1D">
        <w:rPr>
          <w:rFonts w:cstheme="minorHAnsi"/>
          <w:b/>
          <w:bCs/>
          <w:color w:val="222222"/>
          <w:shd w:val="clear" w:color="auto" w:fill="FFFFFF"/>
        </w:rPr>
        <w:t>GDPR</w:t>
      </w:r>
      <w:r w:rsidRPr="00462C1D">
        <w:rPr>
          <w:rFonts w:cstheme="minorHAnsi"/>
          <w:color w:val="222222"/>
          <w:shd w:val="clear" w:color="auto" w:fill="FFFFFF"/>
        </w:rPr>
        <w:t>) (EU) 2016/679. </w:t>
      </w:r>
      <w:r w:rsidRPr="00462C1D">
        <w:rPr>
          <w:rFonts w:cstheme="minorHAnsi"/>
          <w:lang w:val="en-US"/>
        </w:rPr>
        <w:t>Applications should be made in writing to the Academic Registry.</w:t>
      </w:r>
    </w:p>
    <w:p w14:paraId="5D14A1CA" w14:textId="77777777" w:rsidR="00435301" w:rsidRPr="00462C1D" w:rsidRDefault="00B72A01" w:rsidP="00E56A1E">
      <w:pPr>
        <w:rPr>
          <w:rFonts w:cstheme="minorHAnsi"/>
          <w:b/>
          <w:lang w:val="en-US"/>
        </w:rPr>
      </w:pPr>
      <w:r w:rsidRPr="00462C1D">
        <w:rPr>
          <w:rFonts w:cstheme="minorHAnsi"/>
          <w:b/>
          <w:lang w:val="en-US"/>
        </w:rPr>
        <w:t xml:space="preserve">3.8 </w:t>
      </w:r>
      <w:r w:rsidR="00435301" w:rsidRPr="00462C1D">
        <w:rPr>
          <w:rFonts w:cstheme="minorHAnsi"/>
          <w:b/>
          <w:lang w:val="en-US"/>
        </w:rPr>
        <w:t>Sharing of Information</w:t>
      </w:r>
    </w:p>
    <w:p w14:paraId="7B8F9ED7" w14:textId="4A9D240C" w:rsidR="00435301" w:rsidRPr="00462C1D" w:rsidRDefault="00435301" w:rsidP="00435301">
      <w:pPr>
        <w:rPr>
          <w:rFonts w:cstheme="minorHAnsi"/>
          <w:color w:val="222222"/>
          <w:shd w:val="clear" w:color="auto" w:fill="FFFFFF"/>
        </w:rPr>
      </w:pPr>
      <w:r w:rsidRPr="00462C1D">
        <w:rPr>
          <w:rFonts w:cstheme="minorHAnsi"/>
          <w:color w:val="222222"/>
          <w:shd w:val="clear" w:color="auto" w:fill="FFFFFF"/>
        </w:rPr>
        <w:t xml:space="preserve">We will only share information about your complaint or appeal with other parties where disclosure is necessary </w:t>
      </w:r>
      <w:r w:rsidR="005F709F" w:rsidRPr="00462C1D">
        <w:rPr>
          <w:rFonts w:cstheme="minorHAnsi"/>
          <w:color w:val="222222"/>
          <w:shd w:val="clear" w:color="auto" w:fill="FFFFFF"/>
        </w:rPr>
        <w:t>to</w:t>
      </w:r>
      <w:r w:rsidRPr="00462C1D">
        <w:rPr>
          <w:rFonts w:cstheme="minorHAnsi"/>
          <w:color w:val="222222"/>
          <w:shd w:val="clear" w:color="auto" w:fill="FFFFFF"/>
        </w:rPr>
        <w:t xml:space="preserve"> ensure a fair investigation, and subject to your written consent.</w:t>
      </w:r>
    </w:p>
    <w:p w14:paraId="4FCDA3DA" w14:textId="77777777" w:rsidR="00435301" w:rsidRPr="00462C1D" w:rsidRDefault="00435301" w:rsidP="00435301">
      <w:pPr>
        <w:pStyle w:val="PlainText"/>
        <w:jc w:val="both"/>
        <w:rPr>
          <w:rFonts w:asciiTheme="minorHAnsi" w:eastAsia="MS Mincho" w:hAnsiTheme="minorHAnsi" w:cstheme="minorHAnsi"/>
          <w:b/>
          <w:bCs/>
          <w:sz w:val="22"/>
          <w:szCs w:val="22"/>
        </w:rPr>
      </w:pPr>
    </w:p>
    <w:p w14:paraId="1F13C4E1" w14:textId="77777777" w:rsidR="00E56A1E" w:rsidRPr="00462C1D" w:rsidRDefault="00B72A01" w:rsidP="00435301">
      <w:pPr>
        <w:pStyle w:val="PlainText"/>
        <w:jc w:val="both"/>
        <w:rPr>
          <w:rFonts w:asciiTheme="minorHAnsi" w:eastAsia="MS Mincho" w:hAnsiTheme="minorHAnsi" w:cstheme="minorHAnsi"/>
          <w:b/>
          <w:bCs/>
          <w:sz w:val="22"/>
          <w:szCs w:val="22"/>
        </w:rPr>
      </w:pPr>
      <w:r w:rsidRPr="00462C1D">
        <w:rPr>
          <w:rFonts w:asciiTheme="minorHAnsi" w:eastAsia="MS Mincho" w:hAnsiTheme="minorHAnsi" w:cstheme="minorHAnsi"/>
          <w:b/>
          <w:bCs/>
          <w:sz w:val="22"/>
          <w:szCs w:val="22"/>
        </w:rPr>
        <w:t xml:space="preserve">3.9 </w:t>
      </w:r>
      <w:r w:rsidR="00E56A1E" w:rsidRPr="00462C1D">
        <w:rPr>
          <w:rFonts w:asciiTheme="minorHAnsi" w:eastAsia="MS Mincho" w:hAnsiTheme="minorHAnsi" w:cstheme="minorHAnsi"/>
          <w:b/>
          <w:bCs/>
          <w:sz w:val="22"/>
          <w:szCs w:val="22"/>
        </w:rPr>
        <w:t>Accompaniment at the complaint hearing</w:t>
      </w:r>
    </w:p>
    <w:p w14:paraId="5474A7AE" w14:textId="77777777" w:rsidR="00E56A1E" w:rsidRPr="00462C1D" w:rsidRDefault="00E56A1E" w:rsidP="00E56A1E">
      <w:pPr>
        <w:pStyle w:val="PlainText"/>
        <w:ind w:left="567" w:hanging="567"/>
        <w:jc w:val="both"/>
        <w:rPr>
          <w:rFonts w:asciiTheme="minorHAnsi" w:eastAsia="MS Mincho" w:hAnsiTheme="minorHAnsi" w:cstheme="minorHAnsi"/>
          <w:bCs/>
          <w:sz w:val="22"/>
          <w:szCs w:val="22"/>
        </w:rPr>
      </w:pPr>
    </w:p>
    <w:p w14:paraId="1A51A40B" w14:textId="0561DA36" w:rsidR="00B814FF" w:rsidRPr="00462C1D" w:rsidRDefault="00E56A1E" w:rsidP="00B814FF">
      <w:pPr>
        <w:rPr>
          <w:rFonts w:cstheme="minorHAnsi"/>
        </w:rPr>
      </w:pPr>
      <w:r w:rsidRPr="00462C1D">
        <w:rPr>
          <w:rFonts w:eastAsia="MS Mincho" w:cstheme="minorHAnsi"/>
        </w:rPr>
        <w:t xml:space="preserve">The complainant, if he/she wishes, may be accompanied to any Complaint Hearing by a friend or representative for support or representation as appropriate.  The friend or representative shall be permitted to put forward the student's case under the direction of the Chair of the </w:t>
      </w:r>
      <w:r w:rsidR="005F709F" w:rsidRPr="00462C1D">
        <w:rPr>
          <w:rFonts w:eastAsia="MS Mincho" w:cstheme="minorHAnsi"/>
        </w:rPr>
        <w:t>Hearing and</w:t>
      </w:r>
      <w:r w:rsidRPr="00462C1D">
        <w:rPr>
          <w:rFonts w:eastAsia="MS Mincho" w:cstheme="minorHAnsi"/>
        </w:rPr>
        <w:t xml:space="preserve"> shall be permitted to ask questions of the College representative.  </w:t>
      </w:r>
      <w:r w:rsidR="005F709F" w:rsidRPr="00462C1D">
        <w:rPr>
          <w:rFonts w:eastAsia="MS Mincho" w:cstheme="minorHAnsi"/>
        </w:rPr>
        <w:t>If</w:t>
      </w:r>
      <w:r w:rsidRPr="00462C1D">
        <w:rPr>
          <w:rFonts w:eastAsia="MS Mincho" w:cstheme="minorHAnsi"/>
        </w:rPr>
        <w:t xml:space="preserve"> the complainant is unable to attend, the Hearing will be rescheduled.  </w:t>
      </w:r>
      <w:r w:rsidR="00B814FF" w:rsidRPr="00462C1D">
        <w:rPr>
          <w:rFonts w:eastAsia="MS Mincho" w:cstheme="minorHAnsi"/>
        </w:rPr>
        <w:t xml:space="preserve"> </w:t>
      </w:r>
      <w:r w:rsidR="00B814FF" w:rsidRPr="00462C1D">
        <w:rPr>
          <w:rFonts w:cstheme="minorHAnsi"/>
        </w:rPr>
        <w:t>This person may not be a lawyer acting in a professional capacity and may not give evidence except on matters of which they have direct knowledge.</w:t>
      </w:r>
    </w:p>
    <w:p w14:paraId="490EE7B4" w14:textId="77777777" w:rsidR="00E56A1E" w:rsidRPr="00462C1D" w:rsidRDefault="00E56A1E" w:rsidP="00E56A1E">
      <w:pPr>
        <w:pStyle w:val="PlainText"/>
        <w:jc w:val="both"/>
        <w:rPr>
          <w:rFonts w:asciiTheme="minorHAnsi" w:eastAsia="MS Mincho" w:hAnsiTheme="minorHAnsi" w:cstheme="minorHAnsi"/>
          <w:sz w:val="22"/>
          <w:szCs w:val="22"/>
        </w:rPr>
      </w:pPr>
    </w:p>
    <w:p w14:paraId="5BDBB696" w14:textId="77777777" w:rsidR="00E56A1E" w:rsidRPr="00462C1D" w:rsidRDefault="00B72A01" w:rsidP="00E56A1E">
      <w:pPr>
        <w:pStyle w:val="PlainText"/>
        <w:jc w:val="both"/>
        <w:rPr>
          <w:rFonts w:asciiTheme="minorHAnsi" w:eastAsia="MS Mincho" w:hAnsiTheme="minorHAnsi" w:cstheme="minorHAnsi"/>
          <w:b/>
          <w:sz w:val="22"/>
          <w:szCs w:val="22"/>
        </w:rPr>
      </w:pPr>
      <w:r w:rsidRPr="00462C1D">
        <w:rPr>
          <w:rFonts w:asciiTheme="minorHAnsi" w:eastAsia="MS Mincho" w:hAnsiTheme="minorHAnsi" w:cstheme="minorHAnsi"/>
          <w:b/>
          <w:sz w:val="22"/>
          <w:szCs w:val="22"/>
        </w:rPr>
        <w:lastRenderedPageBreak/>
        <w:t xml:space="preserve">3.10 </w:t>
      </w:r>
      <w:r w:rsidR="00686957" w:rsidRPr="00462C1D">
        <w:rPr>
          <w:rFonts w:asciiTheme="minorHAnsi" w:eastAsia="MS Mincho" w:hAnsiTheme="minorHAnsi" w:cstheme="minorHAnsi"/>
          <w:b/>
          <w:sz w:val="22"/>
          <w:szCs w:val="22"/>
        </w:rPr>
        <w:t>Time Limits</w:t>
      </w:r>
    </w:p>
    <w:p w14:paraId="16F87C4D" w14:textId="77777777" w:rsidR="00686957" w:rsidRPr="00462C1D" w:rsidRDefault="00686957" w:rsidP="00E56A1E">
      <w:pPr>
        <w:pStyle w:val="PlainText"/>
        <w:jc w:val="both"/>
        <w:rPr>
          <w:rFonts w:asciiTheme="minorHAnsi" w:eastAsia="MS Mincho" w:hAnsiTheme="minorHAnsi" w:cstheme="minorHAnsi"/>
          <w:sz w:val="22"/>
          <w:szCs w:val="22"/>
        </w:rPr>
      </w:pPr>
    </w:p>
    <w:p w14:paraId="55C54759" w14:textId="77777777" w:rsidR="00686957" w:rsidRPr="00462C1D" w:rsidRDefault="00686957" w:rsidP="00E56A1E">
      <w:pPr>
        <w:pStyle w:val="PlainText"/>
        <w:jc w:val="both"/>
        <w:rPr>
          <w:rFonts w:asciiTheme="minorHAnsi" w:hAnsiTheme="minorHAnsi" w:cstheme="minorHAnsi"/>
          <w:color w:val="222222"/>
          <w:sz w:val="22"/>
          <w:szCs w:val="22"/>
          <w:shd w:val="clear" w:color="auto" w:fill="FFFFFF"/>
        </w:rPr>
      </w:pPr>
      <w:r w:rsidRPr="00462C1D">
        <w:rPr>
          <w:rFonts w:asciiTheme="minorHAnsi" w:hAnsiTheme="minorHAnsi" w:cstheme="minorHAnsi"/>
          <w:color w:val="222222"/>
          <w:sz w:val="22"/>
          <w:szCs w:val="22"/>
          <w:shd w:val="clear" w:color="auto" w:fill="FFFFFF"/>
        </w:rPr>
        <w:t>Time limits should usually be met by all parties. Time limits may be extended by the Investigating Officer where it is necessary to do so in order to ensure a fair outcome.</w:t>
      </w:r>
    </w:p>
    <w:p w14:paraId="0C4F1613" w14:textId="77777777" w:rsidR="00686957" w:rsidRPr="00462C1D" w:rsidRDefault="00686957" w:rsidP="00E56A1E">
      <w:pPr>
        <w:pStyle w:val="PlainText"/>
        <w:jc w:val="both"/>
        <w:rPr>
          <w:rFonts w:asciiTheme="minorHAnsi" w:hAnsiTheme="minorHAnsi" w:cstheme="minorHAnsi"/>
          <w:color w:val="222222"/>
          <w:sz w:val="22"/>
          <w:szCs w:val="22"/>
          <w:shd w:val="clear" w:color="auto" w:fill="FFFFFF"/>
        </w:rPr>
      </w:pPr>
    </w:p>
    <w:p w14:paraId="510E8A3A" w14:textId="77777777" w:rsidR="00686957" w:rsidRPr="00462C1D" w:rsidRDefault="00686957" w:rsidP="00B814FF">
      <w:pPr>
        <w:pStyle w:val="PlainText"/>
        <w:jc w:val="both"/>
        <w:rPr>
          <w:rFonts w:asciiTheme="minorHAnsi" w:eastAsia="MS Mincho" w:hAnsiTheme="minorHAnsi" w:cstheme="minorHAnsi"/>
          <w:b/>
          <w:sz w:val="22"/>
          <w:szCs w:val="22"/>
        </w:rPr>
      </w:pPr>
    </w:p>
    <w:p w14:paraId="35D9BD2B" w14:textId="77777777" w:rsidR="00E318F2" w:rsidRPr="00462C1D" w:rsidRDefault="00E56A1E" w:rsidP="00435301">
      <w:pPr>
        <w:pStyle w:val="PlainText"/>
        <w:numPr>
          <w:ilvl w:val="0"/>
          <w:numId w:val="3"/>
        </w:numPr>
        <w:jc w:val="both"/>
        <w:rPr>
          <w:rFonts w:asciiTheme="minorHAnsi" w:eastAsia="MS Mincho" w:hAnsiTheme="minorHAnsi" w:cstheme="minorHAnsi"/>
          <w:b/>
          <w:sz w:val="22"/>
          <w:szCs w:val="22"/>
        </w:rPr>
      </w:pPr>
      <w:r w:rsidRPr="00462C1D">
        <w:rPr>
          <w:rFonts w:asciiTheme="minorHAnsi" w:eastAsia="MS Mincho" w:hAnsiTheme="minorHAnsi" w:cstheme="minorHAnsi"/>
          <w:b/>
          <w:sz w:val="22"/>
          <w:szCs w:val="22"/>
        </w:rPr>
        <w:t>Procedure</w:t>
      </w:r>
      <w:r w:rsidR="00B72A01" w:rsidRPr="00462C1D">
        <w:rPr>
          <w:rFonts w:asciiTheme="minorHAnsi" w:eastAsia="MS Mincho" w:hAnsiTheme="minorHAnsi" w:cstheme="minorHAnsi"/>
          <w:b/>
          <w:sz w:val="22"/>
          <w:szCs w:val="22"/>
        </w:rPr>
        <w:t xml:space="preserve"> for Making a Complaint</w:t>
      </w:r>
    </w:p>
    <w:p w14:paraId="7D3AFC40" w14:textId="77777777" w:rsidR="00686957" w:rsidRPr="00462C1D" w:rsidRDefault="00686957" w:rsidP="00B814FF">
      <w:pPr>
        <w:pStyle w:val="PlainText"/>
        <w:jc w:val="both"/>
        <w:rPr>
          <w:rFonts w:asciiTheme="minorHAnsi" w:eastAsia="MS Mincho" w:hAnsiTheme="minorHAnsi" w:cstheme="minorHAnsi"/>
          <w:sz w:val="22"/>
          <w:szCs w:val="22"/>
        </w:rPr>
      </w:pPr>
    </w:p>
    <w:p w14:paraId="5AEC1716" w14:textId="77777777" w:rsidR="00B72A01" w:rsidRPr="00462C1D" w:rsidRDefault="00B72A01" w:rsidP="00B814FF">
      <w:pPr>
        <w:pStyle w:val="PlainText"/>
        <w:jc w:val="both"/>
        <w:rPr>
          <w:rFonts w:asciiTheme="minorHAnsi" w:eastAsia="MS Mincho" w:hAnsiTheme="minorHAnsi" w:cstheme="minorHAnsi"/>
          <w:b/>
          <w:sz w:val="22"/>
          <w:szCs w:val="22"/>
        </w:rPr>
      </w:pPr>
      <w:r w:rsidRPr="00462C1D">
        <w:rPr>
          <w:rFonts w:asciiTheme="minorHAnsi" w:eastAsia="MS Mincho" w:hAnsiTheme="minorHAnsi" w:cstheme="minorHAnsi"/>
          <w:b/>
          <w:sz w:val="22"/>
          <w:szCs w:val="22"/>
        </w:rPr>
        <w:t xml:space="preserve">4.1 </w:t>
      </w:r>
      <w:r w:rsidR="002E7FD5" w:rsidRPr="00462C1D">
        <w:rPr>
          <w:rFonts w:asciiTheme="minorHAnsi" w:eastAsia="MS Mincho" w:hAnsiTheme="minorHAnsi" w:cstheme="minorHAnsi"/>
          <w:b/>
          <w:sz w:val="22"/>
          <w:szCs w:val="22"/>
        </w:rPr>
        <w:t>Definitions and</w:t>
      </w:r>
      <w:r w:rsidR="00280F65" w:rsidRPr="00462C1D">
        <w:rPr>
          <w:rFonts w:asciiTheme="minorHAnsi" w:eastAsia="MS Mincho" w:hAnsiTheme="minorHAnsi" w:cstheme="minorHAnsi"/>
          <w:b/>
          <w:sz w:val="22"/>
          <w:szCs w:val="22"/>
        </w:rPr>
        <w:t xml:space="preserve"> Advice</w:t>
      </w:r>
    </w:p>
    <w:p w14:paraId="2E3EA04D" w14:textId="77777777" w:rsidR="00B72A01" w:rsidRPr="00462C1D" w:rsidRDefault="00B72A01" w:rsidP="00B814FF">
      <w:pPr>
        <w:pStyle w:val="PlainText"/>
        <w:jc w:val="both"/>
        <w:rPr>
          <w:rFonts w:asciiTheme="minorHAnsi" w:eastAsia="MS Mincho" w:hAnsiTheme="minorHAnsi" w:cstheme="minorHAnsi"/>
          <w:sz w:val="22"/>
          <w:szCs w:val="22"/>
        </w:rPr>
      </w:pPr>
    </w:p>
    <w:p w14:paraId="339886BC" w14:textId="77777777" w:rsidR="00686957" w:rsidRPr="00462C1D" w:rsidRDefault="00E56A1E" w:rsidP="002700E9">
      <w:pPr>
        <w:rPr>
          <w:rFonts w:cstheme="minorHAnsi"/>
        </w:rPr>
      </w:pPr>
      <w:r w:rsidRPr="00462C1D">
        <w:rPr>
          <w:rFonts w:cstheme="minorHAnsi"/>
        </w:rPr>
        <w:t>Th</w:t>
      </w:r>
      <w:r w:rsidR="00B814FF" w:rsidRPr="00462C1D">
        <w:rPr>
          <w:rFonts w:cstheme="minorHAnsi"/>
        </w:rPr>
        <w:t>e</w:t>
      </w:r>
      <w:r w:rsidRPr="00462C1D">
        <w:rPr>
          <w:rFonts w:cstheme="minorHAnsi"/>
        </w:rPr>
        <w:t xml:space="preserve"> Academic </w:t>
      </w:r>
      <w:r w:rsidR="00686957" w:rsidRPr="00462C1D">
        <w:rPr>
          <w:rFonts w:cstheme="minorHAnsi"/>
        </w:rPr>
        <w:t xml:space="preserve">Registry can provide </w:t>
      </w:r>
      <w:r w:rsidRPr="00462C1D">
        <w:rPr>
          <w:rFonts w:cstheme="minorHAnsi"/>
        </w:rPr>
        <w:t xml:space="preserve">authoritative advice on </w:t>
      </w:r>
      <w:r w:rsidR="00686957" w:rsidRPr="00462C1D">
        <w:rPr>
          <w:rFonts w:cstheme="minorHAnsi"/>
        </w:rPr>
        <w:t>how the complaints process w</w:t>
      </w:r>
      <w:r w:rsidR="002E7FD5" w:rsidRPr="00462C1D">
        <w:rPr>
          <w:rFonts w:cstheme="minorHAnsi"/>
        </w:rPr>
        <w:t>orks, who to approach and how to complete the form and submit supporting evidence</w:t>
      </w:r>
      <w:r w:rsidR="00DA6E61" w:rsidRPr="00462C1D">
        <w:rPr>
          <w:rFonts w:cstheme="minorHAnsi"/>
        </w:rPr>
        <w:t>.</w:t>
      </w:r>
      <w:r w:rsidR="00686957" w:rsidRPr="00462C1D">
        <w:rPr>
          <w:rFonts w:cstheme="minorHAnsi"/>
        </w:rPr>
        <w:t xml:space="preserve"> Students may also wish to seek advice and help from their Student Representative or Student Union officer.</w:t>
      </w:r>
    </w:p>
    <w:p w14:paraId="7D75AF30" w14:textId="77777777" w:rsidR="00C96365" w:rsidRPr="00462C1D" w:rsidRDefault="00686957" w:rsidP="002700E9">
      <w:pPr>
        <w:rPr>
          <w:rFonts w:cstheme="minorHAnsi"/>
        </w:rPr>
      </w:pPr>
      <w:r w:rsidRPr="00462C1D">
        <w:rPr>
          <w:rFonts w:cstheme="minorHAnsi"/>
        </w:rPr>
        <w:t xml:space="preserve">The regulations make a clear distinction between a “Concern” and a “Complaint”. </w:t>
      </w:r>
    </w:p>
    <w:p w14:paraId="26CEBCED" w14:textId="77777777" w:rsidR="006C795B" w:rsidRPr="00462C1D" w:rsidRDefault="00686957" w:rsidP="006C795B">
      <w:pPr>
        <w:rPr>
          <w:rFonts w:cstheme="minorHAnsi"/>
        </w:rPr>
      </w:pPr>
      <w:r w:rsidRPr="00462C1D">
        <w:rPr>
          <w:rFonts w:cstheme="minorHAnsi"/>
          <w:b/>
        </w:rPr>
        <w:t>A Concern</w:t>
      </w:r>
      <w:r w:rsidR="00DA6E61" w:rsidRPr="00462C1D">
        <w:rPr>
          <w:rFonts w:cstheme="minorHAnsi"/>
          <w:b/>
        </w:rPr>
        <w:t xml:space="preserve"> (Informal)</w:t>
      </w:r>
      <w:r w:rsidRPr="00462C1D">
        <w:rPr>
          <w:rFonts w:cstheme="minorHAnsi"/>
        </w:rPr>
        <w:t xml:space="preserve"> is “</w:t>
      </w:r>
      <w:r w:rsidR="006C795B" w:rsidRPr="00462C1D">
        <w:rPr>
          <w:rFonts w:cstheme="minorHAnsi"/>
        </w:rPr>
        <w:t xml:space="preserve">an opportunity for a student to bring a matter that they are unhappy about to the attention of </w:t>
      </w:r>
      <w:r w:rsidRPr="00462C1D">
        <w:rPr>
          <w:rFonts w:cstheme="minorHAnsi"/>
        </w:rPr>
        <w:t>Navitas</w:t>
      </w:r>
      <w:r w:rsidR="00DA6E61" w:rsidRPr="00462C1D">
        <w:rPr>
          <w:rFonts w:cstheme="minorHAnsi"/>
        </w:rPr>
        <w:t>”</w:t>
      </w:r>
      <w:r w:rsidRPr="00462C1D">
        <w:rPr>
          <w:rFonts w:cstheme="minorHAnsi"/>
        </w:rPr>
        <w:t>.</w:t>
      </w:r>
    </w:p>
    <w:p w14:paraId="64328692" w14:textId="77777777" w:rsidR="006C795B" w:rsidRPr="00462C1D" w:rsidRDefault="00686957" w:rsidP="006C795B">
      <w:pPr>
        <w:rPr>
          <w:rFonts w:cstheme="minorHAnsi"/>
        </w:rPr>
      </w:pPr>
      <w:r w:rsidRPr="00462C1D">
        <w:rPr>
          <w:rFonts w:cstheme="minorHAnsi"/>
          <w:b/>
        </w:rPr>
        <w:t>A Complaint</w:t>
      </w:r>
      <w:r w:rsidRPr="00462C1D">
        <w:rPr>
          <w:rFonts w:cstheme="minorHAnsi"/>
        </w:rPr>
        <w:t xml:space="preserve"> </w:t>
      </w:r>
      <w:r w:rsidR="00DA6E61" w:rsidRPr="00462C1D">
        <w:rPr>
          <w:rFonts w:cstheme="minorHAnsi"/>
          <w:b/>
        </w:rPr>
        <w:t>(Formal)</w:t>
      </w:r>
      <w:r w:rsidR="00DA6E61" w:rsidRPr="00462C1D">
        <w:rPr>
          <w:rFonts w:cstheme="minorHAnsi"/>
        </w:rPr>
        <w:t xml:space="preserve"> </w:t>
      </w:r>
      <w:r w:rsidRPr="00462C1D">
        <w:rPr>
          <w:rFonts w:cstheme="minorHAnsi"/>
        </w:rPr>
        <w:t>is “</w:t>
      </w:r>
      <w:r w:rsidR="006C795B" w:rsidRPr="00462C1D">
        <w:rPr>
          <w:rFonts w:cstheme="minorHAnsi"/>
        </w:rPr>
        <w:t xml:space="preserve">a formal statement by a student to which </w:t>
      </w:r>
      <w:r w:rsidR="00DA6E61" w:rsidRPr="00462C1D">
        <w:rPr>
          <w:rFonts w:cstheme="minorHAnsi"/>
        </w:rPr>
        <w:t>Navitas</w:t>
      </w:r>
      <w:r w:rsidR="006C795B" w:rsidRPr="00462C1D">
        <w:rPr>
          <w:rFonts w:cstheme="minorHAnsi"/>
        </w:rPr>
        <w:t xml:space="preserve"> must respond and which the student has the right to pursue if they are not satisfied with that response.</w:t>
      </w:r>
      <w:r w:rsidRPr="00462C1D">
        <w:rPr>
          <w:rFonts w:cstheme="minorHAnsi"/>
        </w:rPr>
        <w:t>”</w:t>
      </w:r>
    </w:p>
    <w:p w14:paraId="01616AE8" w14:textId="77777777" w:rsidR="006C795B" w:rsidRPr="00462C1D" w:rsidRDefault="006C795B" w:rsidP="002700E9">
      <w:pPr>
        <w:rPr>
          <w:rFonts w:cstheme="minorHAnsi"/>
        </w:rPr>
      </w:pPr>
      <w:r w:rsidRPr="00462C1D">
        <w:rPr>
          <w:rFonts w:cstheme="minorHAnsi"/>
        </w:rPr>
        <w:t xml:space="preserve">Any issue raised with </w:t>
      </w:r>
      <w:r w:rsidR="00686957" w:rsidRPr="00462C1D">
        <w:rPr>
          <w:rFonts w:cstheme="minorHAnsi"/>
        </w:rPr>
        <w:t>any member of staff at a Navitas College or Head office</w:t>
      </w:r>
      <w:r w:rsidRPr="00462C1D">
        <w:rPr>
          <w:rFonts w:cstheme="minorHAnsi"/>
        </w:rPr>
        <w:t xml:space="preserve">, either orally in writing, will be treated as a </w:t>
      </w:r>
      <w:r w:rsidR="00DA6E61" w:rsidRPr="00462C1D">
        <w:rPr>
          <w:rFonts w:cstheme="minorHAnsi"/>
          <w:b/>
        </w:rPr>
        <w:t>C</w:t>
      </w:r>
      <w:r w:rsidRPr="00462C1D">
        <w:rPr>
          <w:rFonts w:cstheme="minorHAnsi"/>
          <w:b/>
        </w:rPr>
        <w:t>oncern</w:t>
      </w:r>
      <w:r w:rsidRPr="00462C1D">
        <w:rPr>
          <w:rFonts w:cstheme="minorHAnsi"/>
        </w:rPr>
        <w:t xml:space="preserve">. If a Complaints and Appeals Form is submitted it will be considered as a </w:t>
      </w:r>
      <w:r w:rsidR="00DA6E61" w:rsidRPr="00462C1D">
        <w:rPr>
          <w:rFonts w:cstheme="minorHAnsi"/>
          <w:b/>
        </w:rPr>
        <w:t>Complaint</w:t>
      </w:r>
      <w:r w:rsidRPr="00462C1D">
        <w:rPr>
          <w:rFonts w:cstheme="minorHAnsi"/>
        </w:rPr>
        <w:t>.</w:t>
      </w:r>
    </w:p>
    <w:p w14:paraId="114EEDEC" w14:textId="77777777" w:rsidR="006C795B" w:rsidRPr="00462C1D" w:rsidRDefault="00B72A01" w:rsidP="002700E9">
      <w:pPr>
        <w:rPr>
          <w:rFonts w:cstheme="minorHAnsi"/>
          <w:b/>
        </w:rPr>
      </w:pPr>
      <w:r w:rsidRPr="00462C1D">
        <w:rPr>
          <w:rFonts w:cstheme="minorHAnsi"/>
          <w:b/>
        </w:rPr>
        <w:t xml:space="preserve">4.2 </w:t>
      </w:r>
      <w:r w:rsidR="006C795B" w:rsidRPr="00462C1D">
        <w:rPr>
          <w:rFonts w:cstheme="minorHAnsi"/>
          <w:b/>
        </w:rPr>
        <w:t xml:space="preserve">Procedure to Deal with </w:t>
      </w:r>
      <w:r w:rsidR="00B814FF" w:rsidRPr="00462C1D">
        <w:rPr>
          <w:rFonts w:cstheme="minorHAnsi"/>
          <w:b/>
        </w:rPr>
        <w:t>a</w:t>
      </w:r>
      <w:r w:rsidR="001539E8" w:rsidRPr="00462C1D">
        <w:rPr>
          <w:rFonts w:cstheme="minorHAnsi"/>
          <w:b/>
        </w:rPr>
        <w:t xml:space="preserve"> Concern (Informal)</w:t>
      </w:r>
    </w:p>
    <w:p w14:paraId="1C0A2D96" w14:textId="284F3352" w:rsidR="00B814FF" w:rsidRPr="00462C1D" w:rsidRDefault="006C795B" w:rsidP="00B814FF">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It is anticipated that most complaints will be resolved through informal and local means.  Students wishing to complain</w:t>
      </w:r>
      <w:r w:rsidR="00B814FF" w:rsidRPr="00462C1D">
        <w:rPr>
          <w:rFonts w:asciiTheme="minorHAnsi" w:eastAsia="MS Mincho" w:hAnsiTheme="minorHAnsi" w:cstheme="minorHAnsi"/>
          <w:sz w:val="22"/>
          <w:szCs w:val="22"/>
        </w:rPr>
        <w:t xml:space="preserve"> about a member of staff or any aspect of the College’s service</w:t>
      </w:r>
      <w:r w:rsidRPr="00462C1D">
        <w:rPr>
          <w:rFonts w:asciiTheme="minorHAnsi" w:eastAsia="MS Mincho" w:hAnsiTheme="minorHAnsi" w:cstheme="minorHAnsi"/>
          <w:sz w:val="22"/>
          <w:szCs w:val="22"/>
        </w:rPr>
        <w:t xml:space="preserve"> should, in the first instance, review whether they have fulfilled their responsibilities under the particular </w:t>
      </w:r>
      <w:r w:rsidR="005F709F">
        <w:rPr>
          <w:rFonts w:asciiTheme="minorHAnsi" w:eastAsia="MS Mincho" w:hAnsiTheme="minorHAnsi" w:cstheme="minorHAnsi"/>
          <w:sz w:val="22"/>
          <w:szCs w:val="22"/>
        </w:rPr>
        <w:t>C</w:t>
      </w:r>
      <w:r w:rsidRPr="00462C1D">
        <w:rPr>
          <w:rFonts w:asciiTheme="minorHAnsi" w:eastAsia="MS Mincho" w:hAnsiTheme="minorHAnsi" w:cstheme="minorHAnsi"/>
          <w:sz w:val="22"/>
          <w:szCs w:val="22"/>
        </w:rPr>
        <w:t xml:space="preserve">PR or service about which they are complaining. </w:t>
      </w:r>
    </w:p>
    <w:p w14:paraId="4D8390F8" w14:textId="77777777" w:rsidR="002E7FD5" w:rsidRPr="00462C1D" w:rsidRDefault="002E7FD5" w:rsidP="00B814FF">
      <w:pPr>
        <w:pStyle w:val="PlainText"/>
        <w:jc w:val="both"/>
        <w:rPr>
          <w:rFonts w:asciiTheme="minorHAnsi" w:eastAsia="MS Mincho" w:hAnsiTheme="minorHAnsi" w:cstheme="minorHAnsi"/>
          <w:sz w:val="22"/>
          <w:szCs w:val="22"/>
        </w:rPr>
      </w:pPr>
    </w:p>
    <w:p w14:paraId="4B5D6880" w14:textId="77777777" w:rsidR="006C795B" w:rsidRPr="00462C1D" w:rsidRDefault="006C795B" w:rsidP="00B814FF">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 xml:space="preserve">Once a </w:t>
      </w:r>
      <w:r w:rsidR="00DA6E61" w:rsidRPr="00462C1D">
        <w:rPr>
          <w:rFonts w:asciiTheme="minorHAnsi" w:eastAsia="MS Mincho" w:hAnsiTheme="minorHAnsi" w:cstheme="minorHAnsi"/>
          <w:b/>
          <w:sz w:val="22"/>
          <w:szCs w:val="22"/>
        </w:rPr>
        <w:t>Concern</w:t>
      </w:r>
      <w:r w:rsidR="00DA6E61" w:rsidRPr="00462C1D">
        <w:rPr>
          <w:rFonts w:asciiTheme="minorHAnsi" w:eastAsia="MS Mincho" w:hAnsiTheme="minorHAnsi" w:cstheme="minorHAnsi"/>
          <w:sz w:val="22"/>
          <w:szCs w:val="22"/>
        </w:rPr>
        <w:t xml:space="preserve"> </w:t>
      </w:r>
      <w:r w:rsidRPr="00462C1D">
        <w:rPr>
          <w:rFonts w:asciiTheme="minorHAnsi" w:eastAsia="MS Mincho" w:hAnsiTheme="minorHAnsi" w:cstheme="minorHAnsi"/>
          <w:sz w:val="22"/>
          <w:szCs w:val="22"/>
        </w:rPr>
        <w:t xml:space="preserve">has been received, resolution should be sought from the area in which the </w:t>
      </w:r>
      <w:r w:rsidR="001539E8" w:rsidRPr="00462C1D">
        <w:rPr>
          <w:rFonts w:asciiTheme="minorHAnsi" w:eastAsia="MS Mincho" w:hAnsiTheme="minorHAnsi" w:cstheme="minorHAnsi"/>
          <w:sz w:val="22"/>
          <w:szCs w:val="22"/>
        </w:rPr>
        <w:t>concern</w:t>
      </w:r>
      <w:r w:rsidRPr="00462C1D">
        <w:rPr>
          <w:rFonts w:asciiTheme="minorHAnsi" w:eastAsia="MS Mincho" w:hAnsiTheme="minorHAnsi" w:cstheme="minorHAnsi"/>
          <w:sz w:val="22"/>
          <w:szCs w:val="22"/>
        </w:rPr>
        <w:t xml:space="preserve"> arose, by discussing the </w:t>
      </w:r>
      <w:r w:rsidR="001539E8" w:rsidRPr="00462C1D">
        <w:rPr>
          <w:rFonts w:asciiTheme="minorHAnsi" w:eastAsia="MS Mincho" w:hAnsiTheme="minorHAnsi" w:cstheme="minorHAnsi"/>
          <w:sz w:val="22"/>
          <w:szCs w:val="22"/>
        </w:rPr>
        <w:t>concern with</w:t>
      </w:r>
      <w:r w:rsidRPr="00462C1D">
        <w:rPr>
          <w:rFonts w:asciiTheme="minorHAnsi" w:eastAsia="MS Mincho" w:hAnsiTheme="minorHAnsi" w:cstheme="minorHAnsi"/>
          <w:sz w:val="22"/>
          <w:szCs w:val="22"/>
        </w:rPr>
        <w:t xml:space="preserve"> the most appropriate member of staff (e.g. the academic tutor</w:t>
      </w:r>
      <w:r w:rsidR="00B814FF" w:rsidRPr="00462C1D">
        <w:rPr>
          <w:rFonts w:asciiTheme="minorHAnsi" w:eastAsia="MS Mincho" w:hAnsiTheme="minorHAnsi" w:cstheme="minorHAnsi"/>
          <w:sz w:val="22"/>
          <w:szCs w:val="22"/>
        </w:rPr>
        <w:t xml:space="preserve"> or their line manager</w:t>
      </w:r>
      <w:r w:rsidR="00DA6E61" w:rsidRPr="00462C1D">
        <w:rPr>
          <w:rFonts w:asciiTheme="minorHAnsi" w:eastAsia="MS Mincho" w:hAnsiTheme="minorHAnsi" w:cstheme="minorHAnsi"/>
          <w:sz w:val="22"/>
          <w:szCs w:val="22"/>
        </w:rPr>
        <w:t>) or the Studen</w:t>
      </w:r>
      <w:r w:rsidRPr="00462C1D">
        <w:rPr>
          <w:rFonts w:asciiTheme="minorHAnsi" w:eastAsia="MS Mincho" w:hAnsiTheme="minorHAnsi" w:cstheme="minorHAnsi"/>
          <w:sz w:val="22"/>
          <w:szCs w:val="22"/>
        </w:rPr>
        <w:t xml:space="preserve">t Services Officer.  In those areas where a local procedure to deal with complaints exists, that procedure should be followed.  A student should normally expect to receive a written or verbal acknowledgement of the complaint and the process to be undertaken within 10 working days and a full response within one calendar month.  This timescale may need to be extended during College vacations.  </w:t>
      </w:r>
    </w:p>
    <w:p w14:paraId="597ED5F5" w14:textId="77777777" w:rsidR="001539E8" w:rsidRPr="00462C1D" w:rsidRDefault="001539E8" w:rsidP="00B814FF">
      <w:pPr>
        <w:pStyle w:val="PlainText"/>
        <w:jc w:val="both"/>
        <w:rPr>
          <w:rFonts w:asciiTheme="minorHAnsi" w:eastAsia="MS Mincho" w:hAnsiTheme="minorHAnsi" w:cstheme="minorHAnsi"/>
          <w:bCs/>
          <w:sz w:val="22"/>
          <w:szCs w:val="22"/>
        </w:rPr>
      </w:pPr>
    </w:p>
    <w:p w14:paraId="71E30193" w14:textId="77777777" w:rsidR="00ED5521" w:rsidRPr="00462C1D" w:rsidRDefault="002700E9" w:rsidP="00ED5521">
      <w:pPr>
        <w:pStyle w:val="ListParagraph"/>
        <w:numPr>
          <w:ilvl w:val="1"/>
          <w:numId w:val="3"/>
        </w:numPr>
        <w:rPr>
          <w:rFonts w:cstheme="minorHAnsi"/>
          <w:b/>
        </w:rPr>
      </w:pPr>
      <w:r w:rsidRPr="00462C1D">
        <w:rPr>
          <w:rFonts w:cstheme="minorHAnsi"/>
          <w:b/>
        </w:rPr>
        <w:t>Procedures</w:t>
      </w:r>
      <w:r w:rsidR="00B814FF" w:rsidRPr="00462C1D">
        <w:rPr>
          <w:rFonts w:cstheme="minorHAnsi"/>
          <w:b/>
        </w:rPr>
        <w:t xml:space="preserve"> to Deal with a Formal Complaint</w:t>
      </w:r>
      <w:r w:rsidR="00386B1D" w:rsidRPr="00462C1D">
        <w:rPr>
          <w:rFonts w:cstheme="minorHAnsi"/>
          <w:b/>
        </w:rPr>
        <w:t xml:space="preserve">- </w:t>
      </w:r>
      <w:r w:rsidR="001B1B50" w:rsidRPr="00462C1D">
        <w:rPr>
          <w:rFonts w:cstheme="minorHAnsi"/>
          <w:b/>
        </w:rPr>
        <w:t>Stage</w:t>
      </w:r>
      <w:r w:rsidR="00386B1D" w:rsidRPr="00462C1D">
        <w:rPr>
          <w:rFonts w:cstheme="minorHAnsi"/>
          <w:b/>
        </w:rPr>
        <w:t xml:space="preserve"> 1</w:t>
      </w:r>
    </w:p>
    <w:p w14:paraId="2CC061FC" w14:textId="568E9F5B" w:rsidR="00ED5521" w:rsidRPr="00462C1D" w:rsidRDefault="00B814FF" w:rsidP="002700E9">
      <w:pPr>
        <w:rPr>
          <w:rFonts w:eastAsia="MS Mincho" w:cstheme="minorHAnsi"/>
        </w:rPr>
      </w:pPr>
      <w:r w:rsidRPr="00462C1D">
        <w:rPr>
          <w:rFonts w:eastAsia="MS Mincho" w:cstheme="minorHAnsi"/>
        </w:rPr>
        <w:t>If the response to the</w:t>
      </w:r>
      <w:r w:rsidRPr="00462C1D">
        <w:rPr>
          <w:rFonts w:eastAsia="MS Mincho" w:cstheme="minorHAnsi"/>
          <w:b/>
        </w:rPr>
        <w:t xml:space="preserve"> </w:t>
      </w:r>
      <w:r w:rsidR="00DA6E61" w:rsidRPr="00462C1D">
        <w:rPr>
          <w:rFonts w:eastAsia="MS Mincho" w:cstheme="minorHAnsi"/>
        </w:rPr>
        <w:t>Concern</w:t>
      </w:r>
      <w:r w:rsidRPr="00462C1D">
        <w:rPr>
          <w:rFonts w:eastAsia="MS Mincho" w:cstheme="minorHAnsi"/>
        </w:rPr>
        <w:t xml:space="preserve"> under the informal procedure is considered by the student to be unsatisfactory, </w:t>
      </w:r>
      <w:r w:rsidR="00ED5521" w:rsidRPr="00462C1D">
        <w:rPr>
          <w:rFonts w:eastAsia="MS Mincho" w:cstheme="minorHAnsi"/>
        </w:rPr>
        <w:t>she/he</w:t>
      </w:r>
      <w:r w:rsidRPr="00462C1D">
        <w:rPr>
          <w:rFonts w:eastAsia="MS Mincho" w:cstheme="minorHAnsi"/>
        </w:rPr>
        <w:t xml:space="preserve"> may invoke </w:t>
      </w:r>
      <w:r w:rsidR="001B1B50" w:rsidRPr="00462C1D">
        <w:rPr>
          <w:rFonts w:eastAsia="MS Mincho" w:cstheme="minorHAnsi"/>
        </w:rPr>
        <w:t>Stage 1</w:t>
      </w:r>
      <w:r w:rsidRPr="00462C1D">
        <w:rPr>
          <w:rFonts w:eastAsia="MS Mincho" w:cstheme="minorHAnsi"/>
        </w:rPr>
        <w:t xml:space="preserve"> of the Formal Procedure by completing the </w:t>
      </w:r>
      <w:r w:rsidR="002E7FD5" w:rsidRPr="00462C1D">
        <w:rPr>
          <w:rFonts w:eastAsia="MS Mincho" w:cstheme="minorHAnsi"/>
        </w:rPr>
        <w:t xml:space="preserve">Student Appeals and </w:t>
      </w:r>
      <w:r w:rsidRPr="00462C1D">
        <w:rPr>
          <w:rFonts w:eastAsia="MS Mincho" w:cstheme="minorHAnsi"/>
        </w:rPr>
        <w:t>Complaint</w:t>
      </w:r>
      <w:r w:rsidR="002E7FD5" w:rsidRPr="00462C1D">
        <w:rPr>
          <w:rFonts w:eastAsia="MS Mincho" w:cstheme="minorHAnsi"/>
        </w:rPr>
        <w:t>s</w:t>
      </w:r>
      <w:r w:rsidRPr="00462C1D">
        <w:rPr>
          <w:rFonts w:eastAsia="MS Mincho" w:cstheme="minorHAnsi"/>
        </w:rPr>
        <w:t xml:space="preserve"> Form (</w:t>
      </w:r>
      <w:r w:rsidR="00435301" w:rsidRPr="00462C1D">
        <w:rPr>
          <w:rFonts w:eastAsia="MS Mincho" w:cstheme="minorHAnsi"/>
        </w:rPr>
        <w:t>Form QS10</w:t>
      </w:r>
      <w:r w:rsidR="005F709F" w:rsidRPr="00462C1D">
        <w:rPr>
          <w:rFonts w:eastAsia="MS Mincho" w:cstheme="minorHAnsi"/>
        </w:rPr>
        <w:t>) and</w:t>
      </w:r>
      <w:r w:rsidRPr="00462C1D">
        <w:rPr>
          <w:rFonts w:eastAsia="MS Mincho" w:cstheme="minorHAnsi"/>
        </w:rPr>
        <w:t xml:space="preserve"> submitting it to the Academic Registry.</w:t>
      </w:r>
      <w:r w:rsidR="00E72A6E" w:rsidRPr="00462C1D">
        <w:rPr>
          <w:rFonts w:eastAsia="MS Mincho" w:cstheme="minorHAnsi"/>
        </w:rPr>
        <w:t xml:space="preserve"> </w:t>
      </w:r>
    </w:p>
    <w:p w14:paraId="6B7BC481" w14:textId="77777777" w:rsidR="00ED5521" w:rsidRPr="00462C1D" w:rsidRDefault="002E7FD5" w:rsidP="00ED5521">
      <w:pPr>
        <w:rPr>
          <w:rFonts w:cstheme="minorHAnsi"/>
          <w:b/>
        </w:rPr>
      </w:pPr>
      <w:r w:rsidRPr="00462C1D">
        <w:rPr>
          <w:rFonts w:cstheme="minorHAnsi"/>
        </w:rPr>
        <w:t xml:space="preserve">The Student Appeals and Complaints form </w:t>
      </w:r>
      <w:r w:rsidR="00ED5521" w:rsidRPr="00462C1D">
        <w:rPr>
          <w:rFonts w:cstheme="minorHAnsi"/>
        </w:rPr>
        <w:t>(</w:t>
      </w:r>
      <w:r w:rsidR="00ED5521" w:rsidRPr="00462C1D">
        <w:rPr>
          <w:rFonts w:cstheme="minorHAnsi"/>
          <w:b/>
        </w:rPr>
        <w:t>Form QS10</w:t>
      </w:r>
      <w:r w:rsidRPr="00462C1D">
        <w:rPr>
          <w:rFonts w:cstheme="minorHAnsi"/>
        </w:rPr>
        <w:t xml:space="preserve">) </w:t>
      </w:r>
      <w:r w:rsidR="00ED5521" w:rsidRPr="00462C1D">
        <w:rPr>
          <w:rFonts w:cstheme="minorHAnsi"/>
        </w:rPr>
        <w:t>should include</w:t>
      </w:r>
      <w:r w:rsidRPr="00462C1D">
        <w:rPr>
          <w:rFonts w:cstheme="minorHAnsi"/>
        </w:rPr>
        <w:t xml:space="preserve"> this information</w:t>
      </w:r>
      <w:r w:rsidR="00ED5521" w:rsidRPr="00462C1D">
        <w:rPr>
          <w:rFonts w:cstheme="minorHAnsi"/>
        </w:rPr>
        <w:t>:</w:t>
      </w:r>
    </w:p>
    <w:p w14:paraId="062E7F67" w14:textId="77777777" w:rsidR="00ED5521" w:rsidRPr="00462C1D" w:rsidRDefault="00ED5521" w:rsidP="00ED5521">
      <w:pPr>
        <w:pStyle w:val="ListParagraph"/>
        <w:numPr>
          <w:ilvl w:val="0"/>
          <w:numId w:val="5"/>
        </w:numPr>
        <w:rPr>
          <w:rFonts w:cstheme="minorHAnsi"/>
        </w:rPr>
      </w:pPr>
      <w:r w:rsidRPr="00462C1D">
        <w:rPr>
          <w:rFonts w:cstheme="minorHAnsi"/>
        </w:rPr>
        <w:t>The grounds upon which the formal complaint is being made and reasons why it was not resolved informally</w:t>
      </w:r>
    </w:p>
    <w:p w14:paraId="40DA53AE" w14:textId="77777777" w:rsidR="00ED5521" w:rsidRPr="00462C1D" w:rsidRDefault="00ED5521" w:rsidP="00ED5521">
      <w:pPr>
        <w:pStyle w:val="ListParagraph"/>
        <w:numPr>
          <w:ilvl w:val="0"/>
          <w:numId w:val="5"/>
        </w:numPr>
        <w:rPr>
          <w:rFonts w:cstheme="minorHAnsi"/>
        </w:rPr>
      </w:pPr>
      <w:r w:rsidRPr="00462C1D">
        <w:rPr>
          <w:rFonts w:cstheme="minorHAnsi"/>
        </w:rPr>
        <w:t>Facts and evidence to support the complaint</w:t>
      </w:r>
    </w:p>
    <w:p w14:paraId="12C91C12" w14:textId="77777777" w:rsidR="00ED5521" w:rsidRPr="00462C1D" w:rsidRDefault="00ED5521" w:rsidP="002700E9">
      <w:pPr>
        <w:pStyle w:val="ListParagraph"/>
        <w:numPr>
          <w:ilvl w:val="0"/>
          <w:numId w:val="5"/>
        </w:numPr>
        <w:rPr>
          <w:rFonts w:cstheme="minorHAnsi"/>
        </w:rPr>
      </w:pPr>
      <w:r w:rsidRPr="00462C1D">
        <w:rPr>
          <w:rFonts w:cstheme="minorHAnsi"/>
        </w:rPr>
        <w:lastRenderedPageBreak/>
        <w:t>The remedy which the student is seeking</w:t>
      </w:r>
    </w:p>
    <w:p w14:paraId="48469A8E" w14:textId="77777777" w:rsidR="00B814FF" w:rsidRPr="00462C1D" w:rsidRDefault="00E72A6E" w:rsidP="002700E9">
      <w:pPr>
        <w:rPr>
          <w:rFonts w:eastAsia="MS Mincho" w:cstheme="minorHAnsi"/>
        </w:rPr>
      </w:pPr>
      <w:r w:rsidRPr="00462C1D">
        <w:rPr>
          <w:rFonts w:eastAsia="MS Mincho" w:cstheme="minorHAnsi"/>
        </w:rPr>
        <w:t>The Academic Registry will appoint an Investigating Officer to investigate the complaint.</w:t>
      </w:r>
      <w:r w:rsidR="00ED5521" w:rsidRPr="00462C1D">
        <w:rPr>
          <w:rFonts w:eastAsia="MS Mincho" w:cstheme="minorHAnsi"/>
        </w:rPr>
        <w:t xml:space="preserve"> </w:t>
      </w:r>
      <w:r w:rsidR="00B814FF" w:rsidRPr="00462C1D">
        <w:rPr>
          <w:rFonts w:cstheme="minorHAnsi"/>
        </w:rPr>
        <w:t>The Investigating Officer shall acknowledge receipt of</w:t>
      </w:r>
      <w:r w:rsidR="008D0104" w:rsidRPr="00462C1D">
        <w:rPr>
          <w:rFonts w:cstheme="minorHAnsi"/>
        </w:rPr>
        <w:t xml:space="preserve"> the Complaint</w:t>
      </w:r>
      <w:r w:rsidR="00B814FF" w:rsidRPr="00462C1D">
        <w:rPr>
          <w:rFonts w:cstheme="minorHAnsi"/>
        </w:rPr>
        <w:t>, normally within 5 working days. Before proceeding further, the Investigating Officer may require further clarification of the complaint</w:t>
      </w:r>
      <w:r w:rsidR="004D3484" w:rsidRPr="00462C1D">
        <w:rPr>
          <w:rFonts w:cstheme="minorHAnsi"/>
        </w:rPr>
        <w:t>.</w:t>
      </w:r>
    </w:p>
    <w:p w14:paraId="57A42661" w14:textId="43D0C07C" w:rsidR="00B814FF" w:rsidRPr="00462C1D" w:rsidRDefault="00B814FF" w:rsidP="00B814FF">
      <w:pPr>
        <w:rPr>
          <w:rFonts w:eastAsia="MS Mincho" w:cstheme="minorHAnsi"/>
        </w:rPr>
      </w:pPr>
      <w:r w:rsidRPr="00462C1D">
        <w:rPr>
          <w:rFonts w:eastAsia="MS Mincho" w:cstheme="minorHAnsi"/>
        </w:rPr>
        <w:t xml:space="preserve">The form should detail the aspect of the </w:t>
      </w:r>
      <w:r w:rsidR="005F709F">
        <w:rPr>
          <w:rFonts w:eastAsia="MS Mincho" w:cstheme="minorHAnsi"/>
        </w:rPr>
        <w:t>C</w:t>
      </w:r>
      <w:r w:rsidRPr="00462C1D">
        <w:rPr>
          <w:rFonts w:eastAsia="MS Mincho" w:cstheme="minorHAnsi"/>
        </w:rPr>
        <w:t xml:space="preserve">PR or service which the student believes has not been fulfilled and why this is the case, or other serious grounds for complaint, together with a statement of what has been done by the student to attempt resolution with the person/s involved, and why action taken by the </w:t>
      </w:r>
      <w:r w:rsidR="00101EEA" w:rsidRPr="00462C1D">
        <w:rPr>
          <w:rFonts w:eastAsia="MS Mincho" w:cstheme="minorHAnsi"/>
        </w:rPr>
        <w:t>College or Head Office</w:t>
      </w:r>
      <w:r w:rsidRPr="00462C1D">
        <w:rPr>
          <w:rFonts w:eastAsia="MS Mincho" w:cstheme="minorHAnsi"/>
        </w:rPr>
        <w:t xml:space="preserve"> following notification of the complaint has been inadequate.  The form of resolution or redress sought should also be clearly indicated.  </w:t>
      </w:r>
    </w:p>
    <w:p w14:paraId="4F614D8D" w14:textId="77777777" w:rsidR="00B814FF" w:rsidRPr="00462C1D" w:rsidRDefault="00B814FF" w:rsidP="00B814FF">
      <w:pPr>
        <w:rPr>
          <w:rFonts w:eastAsia="MS Mincho" w:cstheme="minorHAnsi"/>
        </w:rPr>
      </w:pPr>
      <w:r w:rsidRPr="00462C1D">
        <w:rPr>
          <w:rFonts w:eastAsia="MS Mincho" w:cstheme="minorHAnsi"/>
        </w:rPr>
        <w:t xml:space="preserve">The </w:t>
      </w:r>
      <w:r w:rsidR="00E72A6E" w:rsidRPr="00462C1D">
        <w:rPr>
          <w:rFonts w:eastAsia="MS Mincho" w:cstheme="minorHAnsi"/>
        </w:rPr>
        <w:t>Investigating Officer</w:t>
      </w:r>
      <w:r w:rsidRPr="00462C1D">
        <w:rPr>
          <w:rFonts w:eastAsia="MS Mincho" w:cstheme="minorHAnsi"/>
        </w:rPr>
        <w:t xml:space="preserve"> will attempt resolution at this stage either by correspondence between the parties, negotiation with the individuals or issue about which the complaint is being made and, where appropriate, other senior members of the College, or facilitation of a conciliation meeting between the student concerned and those individuals involved.  The circumstances of the complaint will dictate which of these methods is considered most likely to result in a resolution of the complaint to the satisfaction of the student. </w:t>
      </w:r>
    </w:p>
    <w:p w14:paraId="62E8ECCB" w14:textId="77777777" w:rsidR="00386B1D" w:rsidRPr="00462C1D" w:rsidRDefault="00386B1D"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 xml:space="preserve">It is anticipated that </w:t>
      </w:r>
      <w:r w:rsidR="001B1B50" w:rsidRPr="00462C1D">
        <w:rPr>
          <w:rFonts w:asciiTheme="minorHAnsi" w:eastAsia="MS Mincho" w:hAnsiTheme="minorHAnsi" w:cstheme="minorHAnsi"/>
          <w:sz w:val="22"/>
          <w:szCs w:val="22"/>
        </w:rPr>
        <w:t xml:space="preserve">Stage 1 </w:t>
      </w:r>
      <w:r w:rsidRPr="00462C1D">
        <w:rPr>
          <w:rFonts w:asciiTheme="minorHAnsi" w:eastAsia="MS Mincho" w:hAnsiTheme="minorHAnsi" w:cstheme="minorHAnsi"/>
          <w:sz w:val="22"/>
          <w:szCs w:val="22"/>
        </w:rPr>
        <w:t xml:space="preserve">of the Formal Procedure would normally be completed, with a response in writing from the Academic Registry, within </w:t>
      </w:r>
      <w:r w:rsidRPr="00462C1D">
        <w:rPr>
          <w:rFonts w:asciiTheme="minorHAnsi" w:eastAsia="MS Mincho" w:hAnsiTheme="minorHAnsi" w:cstheme="minorHAnsi"/>
          <w:b/>
          <w:sz w:val="22"/>
          <w:szCs w:val="22"/>
        </w:rPr>
        <w:t>one calendar month</w:t>
      </w:r>
      <w:r w:rsidRPr="00462C1D">
        <w:rPr>
          <w:rFonts w:asciiTheme="minorHAnsi" w:eastAsia="MS Mincho" w:hAnsiTheme="minorHAnsi" w:cstheme="minorHAnsi"/>
          <w:sz w:val="22"/>
          <w:szCs w:val="22"/>
        </w:rPr>
        <w:t xml:space="preserve"> of the receipt date of the completed Complaint Form.  This timescale may need to be extended during College vacations.</w:t>
      </w:r>
    </w:p>
    <w:p w14:paraId="1CD10808" w14:textId="77777777" w:rsidR="00B814FF" w:rsidRPr="00462C1D" w:rsidRDefault="00B814FF" w:rsidP="002700E9">
      <w:pPr>
        <w:rPr>
          <w:rFonts w:cstheme="minorHAnsi"/>
        </w:rPr>
      </w:pPr>
    </w:p>
    <w:p w14:paraId="1A2DDE0B" w14:textId="77777777" w:rsidR="001B1B50" w:rsidRPr="00462C1D" w:rsidRDefault="00B72A01" w:rsidP="002700E9">
      <w:pPr>
        <w:rPr>
          <w:rFonts w:cstheme="minorHAnsi"/>
          <w:b/>
        </w:rPr>
      </w:pPr>
      <w:r w:rsidRPr="00462C1D">
        <w:rPr>
          <w:rFonts w:cstheme="minorHAnsi"/>
          <w:b/>
        </w:rPr>
        <w:t xml:space="preserve">4.4 </w:t>
      </w:r>
      <w:r w:rsidR="001B1B50" w:rsidRPr="00462C1D">
        <w:rPr>
          <w:rFonts w:cstheme="minorHAnsi"/>
          <w:b/>
        </w:rPr>
        <w:t>Stage 2- Appeal</w:t>
      </w:r>
    </w:p>
    <w:p w14:paraId="6CAC1C3E" w14:textId="77777777" w:rsidR="00386B1D" w:rsidRPr="00462C1D" w:rsidRDefault="00386B1D" w:rsidP="002700E9">
      <w:pPr>
        <w:rPr>
          <w:rFonts w:cstheme="minorHAnsi"/>
        </w:rPr>
      </w:pPr>
      <w:r w:rsidRPr="00462C1D">
        <w:rPr>
          <w:rFonts w:cstheme="minorHAnsi"/>
        </w:rPr>
        <w:t>If the complainant is not satisfied with the response from the Investigating Officer, or if a response is not received within the procedure’s timescales</w:t>
      </w:r>
      <w:r w:rsidR="00E72A6E" w:rsidRPr="00462C1D">
        <w:rPr>
          <w:rFonts w:cstheme="minorHAnsi"/>
        </w:rPr>
        <w:t>,</w:t>
      </w:r>
      <w:r w:rsidRPr="00462C1D">
        <w:rPr>
          <w:rFonts w:cstheme="minorHAnsi"/>
        </w:rPr>
        <w:t xml:space="preserve"> they may request that their c</w:t>
      </w:r>
      <w:r w:rsidR="001B1B50" w:rsidRPr="00462C1D">
        <w:rPr>
          <w:rFonts w:cstheme="minorHAnsi"/>
        </w:rPr>
        <w:t>omplaint is considered at Stage 2</w:t>
      </w:r>
      <w:r w:rsidRPr="00462C1D">
        <w:rPr>
          <w:rFonts w:cstheme="minorHAnsi"/>
        </w:rPr>
        <w:t xml:space="preserve"> (Appeal). To do this the complainant must write to the Academic Registry within 10 working days from the </w:t>
      </w:r>
      <w:r w:rsidR="001B1B50" w:rsidRPr="00462C1D">
        <w:rPr>
          <w:rFonts w:cstheme="minorHAnsi"/>
        </w:rPr>
        <w:t>Stage 1</w:t>
      </w:r>
      <w:r w:rsidRPr="00462C1D">
        <w:rPr>
          <w:rFonts w:cstheme="minorHAnsi"/>
        </w:rPr>
        <w:t xml:space="preserve"> response letter or the deadline for the </w:t>
      </w:r>
      <w:r w:rsidR="001B1B50" w:rsidRPr="00462C1D">
        <w:rPr>
          <w:rFonts w:cstheme="minorHAnsi"/>
        </w:rPr>
        <w:t>Stage 1</w:t>
      </w:r>
      <w:r w:rsidRPr="00462C1D">
        <w:rPr>
          <w:rFonts w:cstheme="minorHAnsi"/>
        </w:rPr>
        <w:t xml:space="preserve"> response, if a response has not been received. The request must clearly state:</w:t>
      </w:r>
    </w:p>
    <w:p w14:paraId="21C464F8" w14:textId="77777777" w:rsidR="00386B1D" w:rsidRPr="00462C1D" w:rsidRDefault="00386B1D" w:rsidP="002700E9">
      <w:pPr>
        <w:rPr>
          <w:rFonts w:cstheme="minorHAnsi"/>
        </w:rPr>
      </w:pPr>
      <w:r w:rsidRPr="00462C1D">
        <w:rPr>
          <w:rFonts w:cstheme="minorHAnsi"/>
        </w:rPr>
        <w:t xml:space="preserve"> (a) that the student would like to appeal the decision that was taken in </w:t>
      </w:r>
      <w:r w:rsidR="001B1B50" w:rsidRPr="00462C1D">
        <w:rPr>
          <w:rFonts w:cstheme="minorHAnsi"/>
        </w:rPr>
        <w:t>Stage 1</w:t>
      </w:r>
      <w:r w:rsidR="008D0104" w:rsidRPr="00462C1D">
        <w:rPr>
          <w:rFonts w:cstheme="minorHAnsi"/>
        </w:rPr>
        <w:t>;</w:t>
      </w:r>
    </w:p>
    <w:p w14:paraId="06624E0C" w14:textId="77777777" w:rsidR="00386B1D" w:rsidRPr="00462C1D" w:rsidRDefault="00386B1D" w:rsidP="002700E9">
      <w:pPr>
        <w:rPr>
          <w:rFonts w:cstheme="minorHAnsi"/>
        </w:rPr>
      </w:pPr>
      <w:r w:rsidRPr="00462C1D">
        <w:rPr>
          <w:rFonts w:cstheme="minorHAnsi"/>
        </w:rPr>
        <w:t xml:space="preserve"> (b) the reasons why the student believes that the response is unsatisfactory;</w:t>
      </w:r>
    </w:p>
    <w:p w14:paraId="0458CE92" w14:textId="77777777" w:rsidR="00386B1D" w:rsidRPr="00462C1D" w:rsidRDefault="00386B1D" w:rsidP="002700E9">
      <w:pPr>
        <w:rPr>
          <w:rFonts w:cstheme="minorHAnsi"/>
        </w:rPr>
      </w:pPr>
      <w:r w:rsidRPr="00462C1D">
        <w:rPr>
          <w:rFonts w:cstheme="minorHAnsi"/>
        </w:rPr>
        <w:t xml:space="preserve"> (c) the remedy the student is seeking;</w:t>
      </w:r>
    </w:p>
    <w:p w14:paraId="5DF970F5" w14:textId="77777777" w:rsidR="00386B1D" w:rsidRPr="00462C1D" w:rsidRDefault="00386B1D" w:rsidP="00386B1D">
      <w:pPr>
        <w:pStyle w:val="PlainText"/>
        <w:jc w:val="both"/>
        <w:rPr>
          <w:rFonts w:asciiTheme="minorHAnsi" w:eastAsiaTheme="minorHAnsi" w:hAnsiTheme="minorHAnsi" w:cstheme="minorHAnsi"/>
          <w:sz w:val="22"/>
          <w:szCs w:val="22"/>
          <w:lang w:val="en-GB" w:eastAsia="en-US"/>
        </w:rPr>
      </w:pPr>
    </w:p>
    <w:p w14:paraId="456F5081" w14:textId="3D102694" w:rsidR="00386B1D" w:rsidRPr="00462C1D" w:rsidRDefault="005F709F"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Considering</w:t>
      </w:r>
      <w:r w:rsidR="00386B1D" w:rsidRPr="00462C1D">
        <w:rPr>
          <w:rFonts w:asciiTheme="minorHAnsi" w:eastAsia="MS Mincho" w:hAnsiTheme="minorHAnsi" w:cstheme="minorHAnsi"/>
          <w:sz w:val="22"/>
          <w:szCs w:val="22"/>
        </w:rPr>
        <w:t xml:space="preserve"> the substance of the complaint and the previous attempts at resolution, the case will then be reviewed by the </w:t>
      </w:r>
      <w:r w:rsidR="00E72A6E" w:rsidRPr="00462C1D">
        <w:rPr>
          <w:rFonts w:asciiTheme="minorHAnsi" w:eastAsia="MS Mincho" w:hAnsiTheme="minorHAnsi" w:cstheme="minorHAnsi"/>
          <w:sz w:val="22"/>
          <w:szCs w:val="22"/>
        </w:rPr>
        <w:t xml:space="preserve">Academic Registry </w:t>
      </w:r>
      <w:r w:rsidR="00386B1D" w:rsidRPr="00462C1D">
        <w:rPr>
          <w:rFonts w:asciiTheme="minorHAnsi" w:eastAsia="MS Mincho" w:hAnsiTheme="minorHAnsi" w:cstheme="minorHAnsi"/>
          <w:sz w:val="22"/>
          <w:szCs w:val="22"/>
        </w:rPr>
        <w:t>where a decision will be made about whether the matter should be referred to a Complaint Hearing.</w:t>
      </w:r>
    </w:p>
    <w:p w14:paraId="5A70351C" w14:textId="77777777" w:rsidR="004D3484" w:rsidRPr="00462C1D" w:rsidRDefault="004D3484" w:rsidP="00386B1D">
      <w:pPr>
        <w:pStyle w:val="PlainText"/>
        <w:jc w:val="both"/>
        <w:rPr>
          <w:rFonts w:asciiTheme="minorHAnsi" w:eastAsiaTheme="minorHAnsi" w:hAnsiTheme="minorHAnsi" w:cstheme="minorHAnsi"/>
          <w:sz w:val="22"/>
          <w:szCs w:val="22"/>
          <w:lang w:val="en-GB" w:eastAsia="en-US"/>
        </w:rPr>
      </w:pPr>
    </w:p>
    <w:p w14:paraId="1DB2619E" w14:textId="77777777" w:rsidR="00F10708" w:rsidRPr="00462C1D" w:rsidRDefault="00386B1D"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 xml:space="preserve">Should a Complaint Hearing be appropriate, a panel chaired by </w:t>
      </w:r>
      <w:r w:rsidR="00F10708" w:rsidRPr="00462C1D">
        <w:rPr>
          <w:rFonts w:asciiTheme="minorHAnsi" w:eastAsia="MS Mincho" w:hAnsiTheme="minorHAnsi" w:cstheme="minorHAnsi"/>
          <w:sz w:val="22"/>
          <w:szCs w:val="22"/>
        </w:rPr>
        <w:t>Chief Operations Officer (Navitas UPE)</w:t>
      </w:r>
      <w:r w:rsidR="004D3484" w:rsidRPr="00462C1D">
        <w:rPr>
          <w:rFonts w:asciiTheme="minorHAnsi" w:eastAsia="MS Mincho" w:hAnsiTheme="minorHAnsi" w:cstheme="minorHAnsi"/>
          <w:sz w:val="22"/>
          <w:szCs w:val="22"/>
        </w:rPr>
        <w:t>,</w:t>
      </w:r>
      <w:r w:rsidRPr="00462C1D">
        <w:rPr>
          <w:rFonts w:asciiTheme="minorHAnsi" w:eastAsia="MS Mincho" w:hAnsiTheme="minorHAnsi" w:cstheme="minorHAnsi"/>
          <w:sz w:val="22"/>
          <w:szCs w:val="22"/>
        </w:rPr>
        <w:t xml:space="preserve"> and consisting of two members of academic or support staff drawn from another Navitas </w:t>
      </w:r>
      <w:r w:rsidR="00F10708" w:rsidRPr="00462C1D">
        <w:rPr>
          <w:rFonts w:asciiTheme="minorHAnsi" w:eastAsia="MS Mincho" w:hAnsiTheme="minorHAnsi" w:cstheme="minorHAnsi"/>
          <w:sz w:val="22"/>
          <w:szCs w:val="22"/>
        </w:rPr>
        <w:t>UPE</w:t>
      </w:r>
      <w:r w:rsidRPr="00462C1D">
        <w:rPr>
          <w:rFonts w:asciiTheme="minorHAnsi" w:eastAsia="MS Mincho" w:hAnsiTheme="minorHAnsi" w:cstheme="minorHAnsi"/>
          <w:sz w:val="22"/>
          <w:szCs w:val="22"/>
        </w:rPr>
        <w:t xml:space="preserve"> College</w:t>
      </w:r>
      <w:r w:rsidR="004D3484" w:rsidRPr="00462C1D">
        <w:rPr>
          <w:rFonts w:asciiTheme="minorHAnsi" w:eastAsia="MS Mincho" w:hAnsiTheme="minorHAnsi" w:cstheme="minorHAnsi"/>
          <w:sz w:val="22"/>
          <w:szCs w:val="22"/>
        </w:rPr>
        <w:t>,</w:t>
      </w:r>
      <w:r w:rsidRPr="00462C1D">
        <w:rPr>
          <w:rFonts w:asciiTheme="minorHAnsi" w:eastAsia="MS Mincho" w:hAnsiTheme="minorHAnsi" w:cstheme="minorHAnsi"/>
          <w:sz w:val="22"/>
          <w:szCs w:val="22"/>
        </w:rPr>
        <w:t xml:space="preserve"> will be convened.  The Director of Learning, Teaching and Academic Quality </w:t>
      </w:r>
      <w:r w:rsidR="00F10708" w:rsidRPr="00462C1D">
        <w:rPr>
          <w:rFonts w:asciiTheme="minorHAnsi" w:eastAsia="MS Mincho" w:hAnsiTheme="minorHAnsi" w:cstheme="minorHAnsi"/>
          <w:sz w:val="22"/>
          <w:szCs w:val="22"/>
        </w:rPr>
        <w:t>Navitas UPE</w:t>
      </w:r>
      <w:r w:rsidRPr="00462C1D">
        <w:rPr>
          <w:rFonts w:asciiTheme="minorHAnsi" w:eastAsia="MS Mincho" w:hAnsiTheme="minorHAnsi" w:cstheme="minorHAnsi"/>
          <w:sz w:val="22"/>
          <w:szCs w:val="22"/>
        </w:rPr>
        <w:t xml:space="preserve"> or the </w:t>
      </w:r>
      <w:r w:rsidR="00F10708" w:rsidRPr="00462C1D">
        <w:rPr>
          <w:rFonts w:asciiTheme="minorHAnsi" w:eastAsia="MS Mincho" w:hAnsiTheme="minorHAnsi" w:cstheme="minorHAnsi"/>
          <w:sz w:val="22"/>
          <w:szCs w:val="22"/>
        </w:rPr>
        <w:t>HR Support Manager Navitas UPE</w:t>
      </w:r>
      <w:r w:rsidRPr="00462C1D">
        <w:rPr>
          <w:rFonts w:asciiTheme="minorHAnsi" w:eastAsia="MS Mincho" w:hAnsiTheme="minorHAnsi" w:cstheme="minorHAnsi"/>
          <w:sz w:val="22"/>
          <w:szCs w:val="22"/>
        </w:rPr>
        <w:t xml:space="preserve"> will act as technical adviser to the Panel.</w:t>
      </w:r>
    </w:p>
    <w:p w14:paraId="5F57BA32" w14:textId="77777777" w:rsidR="00386B1D" w:rsidRPr="00462C1D" w:rsidRDefault="00386B1D"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 xml:space="preserve">  </w:t>
      </w:r>
    </w:p>
    <w:p w14:paraId="438EFB29" w14:textId="77777777" w:rsidR="00386B1D" w:rsidRPr="00462C1D" w:rsidRDefault="00386B1D"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lastRenderedPageBreak/>
        <w:t>If the complaint relates to the actions of an individual member of staff, rather than an academic or service department/area, that individual has the right to be informed of the substance of the complaint and to attend the Complaint Hearing and be represented.</w:t>
      </w:r>
    </w:p>
    <w:p w14:paraId="5F463C6B" w14:textId="77777777" w:rsidR="00386B1D" w:rsidRPr="00462C1D" w:rsidRDefault="00386B1D" w:rsidP="00386B1D">
      <w:pPr>
        <w:pStyle w:val="PlainText"/>
        <w:jc w:val="both"/>
        <w:rPr>
          <w:rFonts w:asciiTheme="minorHAnsi" w:eastAsia="MS Mincho" w:hAnsiTheme="minorHAnsi" w:cstheme="minorHAnsi"/>
          <w:sz w:val="22"/>
          <w:szCs w:val="22"/>
        </w:rPr>
      </w:pPr>
    </w:p>
    <w:p w14:paraId="2488BD9F" w14:textId="5E02F6C0" w:rsidR="00386B1D" w:rsidRPr="00462C1D" w:rsidRDefault="00386B1D"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 xml:space="preserve">The Complaint Hearing will meet normally within </w:t>
      </w:r>
      <w:r w:rsidRPr="00462C1D">
        <w:rPr>
          <w:rFonts w:asciiTheme="minorHAnsi" w:eastAsia="MS Mincho" w:hAnsiTheme="minorHAnsi" w:cstheme="minorHAnsi"/>
          <w:b/>
          <w:sz w:val="22"/>
          <w:szCs w:val="22"/>
        </w:rPr>
        <w:t>one calendar month</w:t>
      </w:r>
      <w:r w:rsidRPr="00462C1D">
        <w:rPr>
          <w:rFonts w:asciiTheme="minorHAnsi" w:eastAsia="MS Mincho" w:hAnsiTheme="minorHAnsi" w:cstheme="minorHAnsi"/>
          <w:sz w:val="22"/>
          <w:szCs w:val="22"/>
        </w:rPr>
        <w:t xml:space="preserve"> (excluding College vacations) of the referral from Part </w:t>
      </w:r>
      <w:r w:rsidR="005F709F" w:rsidRPr="00462C1D">
        <w:rPr>
          <w:rFonts w:asciiTheme="minorHAnsi" w:eastAsia="MS Mincho" w:hAnsiTheme="minorHAnsi" w:cstheme="minorHAnsi"/>
          <w:sz w:val="22"/>
          <w:szCs w:val="22"/>
        </w:rPr>
        <w:t>I and</w:t>
      </w:r>
      <w:r w:rsidRPr="00462C1D">
        <w:rPr>
          <w:rFonts w:asciiTheme="minorHAnsi" w:eastAsia="MS Mincho" w:hAnsiTheme="minorHAnsi" w:cstheme="minorHAnsi"/>
          <w:sz w:val="22"/>
          <w:szCs w:val="22"/>
        </w:rPr>
        <w:t xml:space="preserve"> communicate its conclusions to the student and the relevant persons within one calendar month.  The Chair will keep all parties informed of progress and will explain reasons for any necessary extension of the timescale, for example, if an adjournment in the proceedings is necessary.</w:t>
      </w:r>
    </w:p>
    <w:p w14:paraId="2CDF540E" w14:textId="77777777" w:rsidR="00DC1EC1" w:rsidRPr="00462C1D" w:rsidRDefault="00DC1EC1" w:rsidP="00386B1D">
      <w:pPr>
        <w:pStyle w:val="PlainText"/>
        <w:jc w:val="both"/>
        <w:rPr>
          <w:rFonts w:asciiTheme="minorHAnsi" w:eastAsiaTheme="minorHAnsi" w:hAnsiTheme="minorHAnsi" w:cstheme="minorHAnsi"/>
          <w:sz w:val="22"/>
          <w:szCs w:val="22"/>
          <w:lang w:val="en-GB" w:eastAsia="en-US"/>
        </w:rPr>
      </w:pPr>
    </w:p>
    <w:p w14:paraId="0EA86804" w14:textId="77777777" w:rsidR="00386B1D" w:rsidRPr="00462C1D" w:rsidRDefault="00386B1D"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Should a complaint be upheld, the Chair of the Complaint Hearing may make recommendations/conditions to the College Management and/or Navitas Senior Management. Recommendations/conditions may also be made to the College Module Panel or Progression Board in respect of quality assurance procedures or policies</w:t>
      </w:r>
      <w:r w:rsidR="008D0104" w:rsidRPr="00462C1D">
        <w:rPr>
          <w:rFonts w:asciiTheme="minorHAnsi" w:eastAsia="MS Mincho" w:hAnsiTheme="minorHAnsi" w:cstheme="minorHAnsi"/>
          <w:sz w:val="22"/>
          <w:szCs w:val="22"/>
        </w:rPr>
        <w:t>.</w:t>
      </w:r>
    </w:p>
    <w:p w14:paraId="6DAB2D81" w14:textId="77777777" w:rsidR="00DC1EC1" w:rsidRPr="00462C1D" w:rsidRDefault="00DC1EC1" w:rsidP="00386B1D">
      <w:pPr>
        <w:pStyle w:val="PlainText"/>
        <w:jc w:val="both"/>
        <w:rPr>
          <w:rFonts w:asciiTheme="minorHAnsi" w:eastAsiaTheme="minorHAnsi" w:hAnsiTheme="minorHAnsi" w:cstheme="minorHAnsi"/>
          <w:sz w:val="22"/>
          <w:szCs w:val="22"/>
          <w:lang w:val="en-GB" w:eastAsia="en-US"/>
        </w:rPr>
      </w:pPr>
    </w:p>
    <w:p w14:paraId="5AFD95B6" w14:textId="77777777" w:rsidR="00386B1D" w:rsidRPr="00462C1D" w:rsidRDefault="00386B1D"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If a complaint is not upheld, the complainant will be informed in writing with reasons for its rejection.</w:t>
      </w:r>
    </w:p>
    <w:p w14:paraId="4D655E07" w14:textId="77777777" w:rsidR="00386B1D" w:rsidRPr="00462C1D" w:rsidRDefault="00386B1D" w:rsidP="00386B1D">
      <w:pPr>
        <w:pStyle w:val="PlainText"/>
        <w:jc w:val="both"/>
        <w:rPr>
          <w:rFonts w:asciiTheme="minorHAnsi" w:eastAsia="MS Mincho" w:hAnsiTheme="minorHAnsi" w:cstheme="minorHAnsi"/>
          <w:sz w:val="22"/>
          <w:szCs w:val="22"/>
        </w:rPr>
      </w:pPr>
    </w:p>
    <w:p w14:paraId="44D5167F" w14:textId="77777777" w:rsidR="00386B1D" w:rsidRPr="00462C1D" w:rsidRDefault="00386B1D"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Any conclusions and recommendations of the Panel will be communicated in writing to the complainant, the College Director/Principal and the Academic Registry. A report on each case which comes before a Complaint Hearing will also be prepared and noted by the Academic Registry.</w:t>
      </w:r>
    </w:p>
    <w:p w14:paraId="3DCCEBD1" w14:textId="77777777" w:rsidR="00386B1D" w:rsidRPr="00462C1D" w:rsidRDefault="00386B1D" w:rsidP="00386B1D">
      <w:pPr>
        <w:pStyle w:val="PlainText"/>
        <w:jc w:val="both"/>
        <w:rPr>
          <w:rFonts w:asciiTheme="minorHAnsi" w:eastAsia="MS Mincho" w:hAnsiTheme="minorHAnsi" w:cstheme="minorHAnsi"/>
          <w:sz w:val="22"/>
          <w:szCs w:val="22"/>
        </w:rPr>
      </w:pPr>
    </w:p>
    <w:p w14:paraId="797F770E" w14:textId="77777777" w:rsidR="00386B1D" w:rsidRPr="00462C1D" w:rsidRDefault="004B17C8" w:rsidP="00435301">
      <w:pPr>
        <w:pStyle w:val="PlainText"/>
        <w:numPr>
          <w:ilvl w:val="0"/>
          <w:numId w:val="3"/>
        </w:numPr>
        <w:jc w:val="both"/>
        <w:rPr>
          <w:rFonts w:asciiTheme="minorHAnsi" w:eastAsia="MS Mincho" w:hAnsiTheme="minorHAnsi" w:cstheme="minorHAnsi"/>
          <w:b/>
          <w:sz w:val="22"/>
          <w:szCs w:val="22"/>
        </w:rPr>
      </w:pPr>
      <w:r w:rsidRPr="00462C1D">
        <w:rPr>
          <w:rFonts w:asciiTheme="minorHAnsi" w:eastAsia="MS Mincho" w:hAnsiTheme="minorHAnsi" w:cstheme="minorHAnsi"/>
          <w:b/>
          <w:sz w:val="22"/>
          <w:szCs w:val="22"/>
        </w:rPr>
        <w:t>Timescales</w:t>
      </w:r>
    </w:p>
    <w:p w14:paraId="2A0754E4" w14:textId="77777777" w:rsidR="004B17C8" w:rsidRPr="00462C1D" w:rsidRDefault="004B17C8" w:rsidP="00386B1D">
      <w:pPr>
        <w:pStyle w:val="PlainText"/>
        <w:jc w:val="both"/>
        <w:rPr>
          <w:rFonts w:asciiTheme="minorHAnsi" w:eastAsia="MS Mincho" w:hAnsiTheme="minorHAnsi" w:cstheme="minorHAnsi"/>
          <w:sz w:val="22"/>
          <w:szCs w:val="22"/>
        </w:rPr>
      </w:pPr>
    </w:p>
    <w:tbl>
      <w:tblPr>
        <w:tblStyle w:val="TableGrid"/>
        <w:tblW w:w="0" w:type="auto"/>
        <w:tblLook w:val="04A0" w:firstRow="1" w:lastRow="0" w:firstColumn="1" w:lastColumn="0" w:noHBand="0" w:noVBand="1"/>
      </w:tblPr>
      <w:tblGrid>
        <w:gridCol w:w="3005"/>
        <w:gridCol w:w="3005"/>
        <w:gridCol w:w="3006"/>
      </w:tblGrid>
      <w:tr w:rsidR="00DC1EC1" w:rsidRPr="00462C1D" w14:paraId="39D2B002" w14:textId="77777777" w:rsidTr="00DC1EC1">
        <w:tc>
          <w:tcPr>
            <w:tcW w:w="3005" w:type="dxa"/>
          </w:tcPr>
          <w:p w14:paraId="76506B98" w14:textId="77777777" w:rsidR="00DC1EC1" w:rsidRPr="00462C1D" w:rsidRDefault="00DC1EC1" w:rsidP="00386B1D">
            <w:pPr>
              <w:pStyle w:val="PlainText"/>
              <w:jc w:val="both"/>
              <w:rPr>
                <w:rFonts w:asciiTheme="minorHAnsi" w:eastAsia="MS Mincho" w:hAnsiTheme="minorHAnsi" w:cstheme="minorHAnsi"/>
                <w:b/>
                <w:sz w:val="22"/>
                <w:szCs w:val="22"/>
              </w:rPr>
            </w:pPr>
            <w:r w:rsidRPr="00462C1D">
              <w:rPr>
                <w:rFonts w:asciiTheme="minorHAnsi" w:eastAsia="MS Mincho" w:hAnsiTheme="minorHAnsi" w:cstheme="minorHAnsi"/>
                <w:b/>
                <w:sz w:val="22"/>
                <w:szCs w:val="22"/>
              </w:rPr>
              <w:t>Stage of Procedure</w:t>
            </w:r>
          </w:p>
        </w:tc>
        <w:tc>
          <w:tcPr>
            <w:tcW w:w="3005" w:type="dxa"/>
          </w:tcPr>
          <w:p w14:paraId="063C8BFA" w14:textId="77777777" w:rsidR="00DC1EC1" w:rsidRPr="00462C1D" w:rsidRDefault="00DC1EC1" w:rsidP="00386B1D">
            <w:pPr>
              <w:pStyle w:val="PlainText"/>
              <w:jc w:val="both"/>
              <w:rPr>
                <w:rFonts w:asciiTheme="minorHAnsi" w:eastAsia="MS Mincho" w:hAnsiTheme="minorHAnsi" w:cstheme="minorHAnsi"/>
                <w:b/>
                <w:sz w:val="22"/>
                <w:szCs w:val="22"/>
              </w:rPr>
            </w:pPr>
            <w:r w:rsidRPr="00462C1D">
              <w:rPr>
                <w:rFonts w:asciiTheme="minorHAnsi" w:eastAsia="MS Mincho" w:hAnsiTheme="minorHAnsi" w:cstheme="minorHAnsi"/>
                <w:b/>
                <w:sz w:val="22"/>
                <w:szCs w:val="22"/>
              </w:rPr>
              <w:t>Timescale</w:t>
            </w:r>
          </w:p>
        </w:tc>
        <w:tc>
          <w:tcPr>
            <w:tcW w:w="3006" w:type="dxa"/>
          </w:tcPr>
          <w:p w14:paraId="5BD29CB5" w14:textId="77777777" w:rsidR="00DC1EC1" w:rsidRPr="00462C1D" w:rsidRDefault="00DC1EC1" w:rsidP="00386B1D">
            <w:pPr>
              <w:pStyle w:val="PlainText"/>
              <w:jc w:val="both"/>
              <w:rPr>
                <w:rFonts w:asciiTheme="minorHAnsi" w:eastAsia="MS Mincho" w:hAnsiTheme="minorHAnsi" w:cstheme="minorHAnsi"/>
                <w:b/>
                <w:sz w:val="22"/>
                <w:szCs w:val="22"/>
              </w:rPr>
            </w:pPr>
            <w:r w:rsidRPr="00462C1D">
              <w:rPr>
                <w:rFonts w:asciiTheme="minorHAnsi" w:eastAsia="MS Mincho" w:hAnsiTheme="minorHAnsi" w:cstheme="minorHAnsi"/>
                <w:b/>
                <w:sz w:val="22"/>
                <w:szCs w:val="22"/>
              </w:rPr>
              <w:t>Responsibility</w:t>
            </w:r>
          </w:p>
        </w:tc>
      </w:tr>
      <w:tr w:rsidR="006C311B" w:rsidRPr="00462C1D" w14:paraId="251D4806" w14:textId="77777777" w:rsidTr="003F6632">
        <w:tc>
          <w:tcPr>
            <w:tcW w:w="9016" w:type="dxa"/>
            <w:gridSpan w:val="3"/>
          </w:tcPr>
          <w:p w14:paraId="62B717EA" w14:textId="77777777" w:rsidR="006C311B" w:rsidRPr="00462C1D" w:rsidRDefault="006C311B"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b/>
                <w:sz w:val="22"/>
                <w:szCs w:val="22"/>
              </w:rPr>
              <w:t>INFORMAL</w:t>
            </w:r>
          </w:p>
        </w:tc>
      </w:tr>
      <w:tr w:rsidR="001539E8" w:rsidRPr="00462C1D" w14:paraId="7432C95F" w14:textId="77777777" w:rsidTr="00DC1EC1">
        <w:tc>
          <w:tcPr>
            <w:tcW w:w="3005" w:type="dxa"/>
          </w:tcPr>
          <w:p w14:paraId="6F60C3C0" w14:textId="77777777" w:rsidR="001539E8" w:rsidRPr="00462C1D" w:rsidRDefault="001539E8" w:rsidP="00DC1EC1">
            <w:pPr>
              <w:rPr>
                <w:rFonts w:eastAsia="MS Mincho" w:cstheme="minorHAnsi"/>
              </w:rPr>
            </w:pPr>
            <w:r w:rsidRPr="00462C1D">
              <w:rPr>
                <w:rFonts w:eastAsia="MS Mincho" w:cstheme="minorHAnsi"/>
              </w:rPr>
              <w:t>Concern raised (Informal Complaint)</w:t>
            </w:r>
          </w:p>
        </w:tc>
        <w:tc>
          <w:tcPr>
            <w:tcW w:w="3005" w:type="dxa"/>
          </w:tcPr>
          <w:p w14:paraId="6E429814" w14:textId="77777777" w:rsidR="001539E8" w:rsidRPr="00462C1D" w:rsidRDefault="001539E8"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Anytime</w:t>
            </w:r>
          </w:p>
        </w:tc>
        <w:tc>
          <w:tcPr>
            <w:tcW w:w="3006" w:type="dxa"/>
          </w:tcPr>
          <w:p w14:paraId="0BD136DF" w14:textId="77777777" w:rsidR="001539E8" w:rsidRPr="00462C1D" w:rsidRDefault="001539E8"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Student (s)</w:t>
            </w:r>
          </w:p>
        </w:tc>
      </w:tr>
      <w:tr w:rsidR="001539E8" w:rsidRPr="00462C1D" w14:paraId="3E5402FF" w14:textId="77777777" w:rsidTr="00DC1EC1">
        <w:tc>
          <w:tcPr>
            <w:tcW w:w="3005" w:type="dxa"/>
          </w:tcPr>
          <w:p w14:paraId="5B6442D6" w14:textId="77777777" w:rsidR="001539E8" w:rsidRPr="00462C1D" w:rsidRDefault="001539E8" w:rsidP="00DC1EC1">
            <w:pPr>
              <w:rPr>
                <w:rFonts w:eastAsia="MS Mincho" w:cstheme="minorHAnsi"/>
              </w:rPr>
            </w:pPr>
            <w:r w:rsidRPr="00462C1D">
              <w:rPr>
                <w:rFonts w:eastAsia="MS Mincho" w:cstheme="minorHAnsi"/>
              </w:rPr>
              <w:t>Acknowledgement of Receipt of Informal Concern</w:t>
            </w:r>
          </w:p>
        </w:tc>
        <w:tc>
          <w:tcPr>
            <w:tcW w:w="3005" w:type="dxa"/>
          </w:tcPr>
          <w:p w14:paraId="3064F95D" w14:textId="77777777" w:rsidR="001539E8" w:rsidRPr="00462C1D" w:rsidRDefault="001539E8" w:rsidP="00EA3A17">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 xml:space="preserve">Within </w:t>
            </w:r>
            <w:r w:rsidR="005E7E40" w:rsidRPr="00462C1D">
              <w:rPr>
                <w:rFonts w:asciiTheme="minorHAnsi" w:eastAsia="MS Mincho" w:hAnsiTheme="minorHAnsi" w:cstheme="minorHAnsi"/>
                <w:sz w:val="22"/>
                <w:szCs w:val="22"/>
              </w:rPr>
              <w:t>two</w:t>
            </w:r>
            <w:r w:rsidRPr="00462C1D">
              <w:rPr>
                <w:rFonts w:asciiTheme="minorHAnsi" w:eastAsia="MS Mincho" w:hAnsiTheme="minorHAnsi" w:cstheme="minorHAnsi"/>
                <w:sz w:val="22"/>
                <w:szCs w:val="22"/>
              </w:rPr>
              <w:t xml:space="preserve"> working days of receipt of concern</w:t>
            </w:r>
          </w:p>
        </w:tc>
        <w:tc>
          <w:tcPr>
            <w:tcW w:w="3006" w:type="dxa"/>
          </w:tcPr>
          <w:p w14:paraId="2CBF34A9" w14:textId="77777777" w:rsidR="001539E8" w:rsidRPr="00462C1D" w:rsidRDefault="001539E8"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College Representative</w:t>
            </w:r>
          </w:p>
        </w:tc>
      </w:tr>
      <w:tr w:rsidR="001539E8" w:rsidRPr="00462C1D" w14:paraId="5005AC93" w14:textId="77777777" w:rsidTr="00DC1EC1">
        <w:tc>
          <w:tcPr>
            <w:tcW w:w="3005" w:type="dxa"/>
          </w:tcPr>
          <w:p w14:paraId="3803D50B" w14:textId="77777777" w:rsidR="001539E8" w:rsidRPr="00462C1D" w:rsidRDefault="001539E8" w:rsidP="00DC1EC1">
            <w:pPr>
              <w:rPr>
                <w:rFonts w:eastAsia="MS Mincho" w:cstheme="minorHAnsi"/>
              </w:rPr>
            </w:pPr>
            <w:r w:rsidRPr="00462C1D">
              <w:rPr>
                <w:rFonts w:eastAsia="MS Mincho" w:cstheme="minorHAnsi"/>
              </w:rPr>
              <w:t>Written response to Concern</w:t>
            </w:r>
          </w:p>
        </w:tc>
        <w:tc>
          <w:tcPr>
            <w:tcW w:w="3005" w:type="dxa"/>
          </w:tcPr>
          <w:p w14:paraId="0610C9C3" w14:textId="77777777" w:rsidR="001539E8" w:rsidRPr="00462C1D" w:rsidRDefault="001539E8"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Within one calendar month</w:t>
            </w:r>
          </w:p>
        </w:tc>
        <w:tc>
          <w:tcPr>
            <w:tcW w:w="3006" w:type="dxa"/>
          </w:tcPr>
          <w:p w14:paraId="4D18EB3F" w14:textId="77777777" w:rsidR="001539E8" w:rsidRPr="00462C1D" w:rsidRDefault="001539E8"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 xml:space="preserve">College Representative </w:t>
            </w:r>
          </w:p>
        </w:tc>
      </w:tr>
      <w:tr w:rsidR="006C311B" w:rsidRPr="00462C1D" w14:paraId="7ACED9C1" w14:textId="77777777" w:rsidTr="008A519B">
        <w:tc>
          <w:tcPr>
            <w:tcW w:w="9016" w:type="dxa"/>
            <w:gridSpan w:val="3"/>
          </w:tcPr>
          <w:p w14:paraId="04BA5155" w14:textId="77777777" w:rsidR="006C311B" w:rsidRPr="00462C1D" w:rsidRDefault="006C311B"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b/>
                <w:sz w:val="22"/>
                <w:szCs w:val="22"/>
              </w:rPr>
              <w:t>FORMAL</w:t>
            </w:r>
          </w:p>
        </w:tc>
      </w:tr>
      <w:tr w:rsidR="00DC1EC1" w:rsidRPr="00462C1D" w14:paraId="69FA352F" w14:textId="77777777" w:rsidTr="00DC1EC1">
        <w:tc>
          <w:tcPr>
            <w:tcW w:w="3005" w:type="dxa"/>
          </w:tcPr>
          <w:p w14:paraId="6C84C3F0" w14:textId="77777777" w:rsidR="00DC1EC1" w:rsidRPr="00462C1D" w:rsidRDefault="00DC1EC1" w:rsidP="00DC1EC1">
            <w:pPr>
              <w:rPr>
                <w:rFonts w:cstheme="minorHAnsi"/>
              </w:rPr>
            </w:pPr>
            <w:r w:rsidRPr="00462C1D">
              <w:rPr>
                <w:rFonts w:eastAsia="MS Mincho" w:cstheme="minorHAnsi"/>
              </w:rPr>
              <w:t xml:space="preserve">Submission of </w:t>
            </w:r>
            <w:r w:rsidRPr="00462C1D">
              <w:rPr>
                <w:rFonts w:cstheme="minorHAnsi"/>
              </w:rPr>
              <w:t>Student Complaints and Appeals Form QS10</w:t>
            </w:r>
          </w:p>
          <w:p w14:paraId="3C5DADB9" w14:textId="77777777" w:rsidR="00DC1EC1" w:rsidRPr="00462C1D" w:rsidRDefault="00DC1EC1" w:rsidP="00386B1D">
            <w:pPr>
              <w:pStyle w:val="PlainText"/>
              <w:jc w:val="both"/>
              <w:rPr>
                <w:rFonts w:asciiTheme="minorHAnsi" w:eastAsia="MS Mincho" w:hAnsiTheme="minorHAnsi" w:cstheme="minorHAnsi"/>
                <w:sz w:val="22"/>
                <w:szCs w:val="22"/>
              </w:rPr>
            </w:pPr>
          </w:p>
        </w:tc>
        <w:tc>
          <w:tcPr>
            <w:tcW w:w="3005" w:type="dxa"/>
          </w:tcPr>
          <w:p w14:paraId="70DE5C75" w14:textId="77777777" w:rsidR="00DC1EC1" w:rsidRPr="00462C1D" w:rsidRDefault="00DC1EC1"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Within two months of the incident</w:t>
            </w:r>
            <w:r w:rsidR="001C0ADE" w:rsidRPr="00462C1D">
              <w:rPr>
                <w:rFonts w:asciiTheme="minorHAnsi" w:eastAsia="MS Mincho" w:hAnsiTheme="minorHAnsi" w:cstheme="minorHAnsi"/>
                <w:sz w:val="22"/>
                <w:szCs w:val="22"/>
              </w:rPr>
              <w:t xml:space="preserve"> or receipt of Written Response to Concern</w:t>
            </w:r>
          </w:p>
        </w:tc>
        <w:tc>
          <w:tcPr>
            <w:tcW w:w="3006" w:type="dxa"/>
          </w:tcPr>
          <w:p w14:paraId="1D8DF4EF" w14:textId="77777777" w:rsidR="00DC1EC1" w:rsidRPr="00462C1D" w:rsidRDefault="00DC1EC1"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Student (s)</w:t>
            </w:r>
          </w:p>
        </w:tc>
      </w:tr>
      <w:tr w:rsidR="00DC1EC1" w:rsidRPr="00462C1D" w14:paraId="27F6E408" w14:textId="77777777" w:rsidTr="00DC1EC1">
        <w:tc>
          <w:tcPr>
            <w:tcW w:w="3005" w:type="dxa"/>
          </w:tcPr>
          <w:p w14:paraId="3ED74D67" w14:textId="77777777" w:rsidR="00DC1EC1" w:rsidRPr="00462C1D" w:rsidRDefault="00DC1EC1"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 xml:space="preserve">Acknowledgment of Receipt of Complaints and </w:t>
            </w:r>
            <w:r w:rsidRPr="00462C1D">
              <w:rPr>
                <w:rFonts w:asciiTheme="minorHAnsi" w:hAnsiTheme="minorHAnsi" w:cstheme="minorHAnsi"/>
                <w:sz w:val="22"/>
                <w:szCs w:val="22"/>
              </w:rPr>
              <w:t>Student Complaints and Appeals Form QS10</w:t>
            </w:r>
          </w:p>
        </w:tc>
        <w:tc>
          <w:tcPr>
            <w:tcW w:w="3005" w:type="dxa"/>
          </w:tcPr>
          <w:p w14:paraId="64C12F86" w14:textId="77777777" w:rsidR="00DC1EC1" w:rsidRPr="00462C1D" w:rsidRDefault="00DC1EC1" w:rsidP="00293BEC">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 xml:space="preserve">Within </w:t>
            </w:r>
            <w:r w:rsidR="00293BEC" w:rsidRPr="00462C1D">
              <w:rPr>
                <w:rFonts w:asciiTheme="minorHAnsi" w:eastAsia="MS Mincho" w:hAnsiTheme="minorHAnsi" w:cstheme="minorHAnsi"/>
                <w:sz w:val="22"/>
                <w:szCs w:val="22"/>
              </w:rPr>
              <w:t>five</w:t>
            </w:r>
            <w:r w:rsidRPr="00462C1D">
              <w:rPr>
                <w:rFonts w:asciiTheme="minorHAnsi" w:eastAsia="MS Mincho" w:hAnsiTheme="minorHAnsi" w:cstheme="minorHAnsi"/>
                <w:sz w:val="22"/>
                <w:szCs w:val="22"/>
              </w:rPr>
              <w:t xml:space="preserve"> working days of submission of form</w:t>
            </w:r>
          </w:p>
        </w:tc>
        <w:tc>
          <w:tcPr>
            <w:tcW w:w="3006" w:type="dxa"/>
          </w:tcPr>
          <w:p w14:paraId="62490FFA" w14:textId="77777777" w:rsidR="00DC1EC1" w:rsidRPr="00462C1D" w:rsidRDefault="00DC1EC1"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Navitas Academic Registry</w:t>
            </w:r>
          </w:p>
        </w:tc>
      </w:tr>
      <w:tr w:rsidR="00DC1EC1" w:rsidRPr="00462C1D" w14:paraId="5A8E7A13" w14:textId="77777777" w:rsidTr="00DC1EC1">
        <w:tc>
          <w:tcPr>
            <w:tcW w:w="3005" w:type="dxa"/>
          </w:tcPr>
          <w:p w14:paraId="4596C433" w14:textId="77777777" w:rsidR="00DC1EC1" w:rsidRPr="00462C1D" w:rsidRDefault="00DC1EC1"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Level 1 Response</w:t>
            </w:r>
          </w:p>
        </w:tc>
        <w:tc>
          <w:tcPr>
            <w:tcW w:w="3005" w:type="dxa"/>
          </w:tcPr>
          <w:p w14:paraId="43F1A255" w14:textId="77777777" w:rsidR="00DC1EC1" w:rsidRPr="00462C1D" w:rsidRDefault="00101EEA"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Within one</w:t>
            </w:r>
            <w:r w:rsidR="008D0104" w:rsidRPr="00462C1D">
              <w:rPr>
                <w:rFonts w:asciiTheme="minorHAnsi" w:eastAsia="MS Mincho" w:hAnsiTheme="minorHAnsi" w:cstheme="minorHAnsi"/>
                <w:sz w:val="22"/>
                <w:szCs w:val="22"/>
              </w:rPr>
              <w:t xml:space="preserve"> calendar</w:t>
            </w:r>
            <w:r w:rsidRPr="00462C1D">
              <w:rPr>
                <w:rFonts w:asciiTheme="minorHAnsi" w:eastAsia="MS Mincho" w:hAnsiTheme="minorHAnsi" w:cstheme="minorHAnsi"/>
                <w:sz w:val="22"/>
                <w:szCs w:val="22"/>
              </w:rPr>
              <w:t xml:space="preserve"> month of the receipt of the Complaint or Appeals form</w:t>
            </w:r>
          </w:p>
        </w:tc>
        <w:tc>
          <w:tcPr>
            <w:tcW w:w="3006" w:type="dxa"/>
          </w:tcPr>
          <w:p w14:paraId="27ED6D7F" w14:textId="77777777" w:rsidR="00DC1EC1" w:rsidRPr="00462C1D" w:rsidRDefault="00DC1EC1"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Investigating Officer</w:t>
            </w:r>
          </w:p>
        </w:tc>
      </w:tr>
      <w:tr w:rsidR="00DC1EC1" w:rsidRPr="00462C1D" w14:paraId="5ED7325F" w14:textId="77777777" w:rsidTr="00DC1EC1">
        <w:tc>
          <w:tcPr>
            <w:tcW w:w="3005" w:type="dxa"/>
          </w:tcPr>
          <w:p w14:paraId="26EE1C0C" w14:textId="77777777" w:rsidR="00DC1EC1" w:rsidRPr="00462C1D" w:rsidRDefault="00DC1EC1"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Request to progress to Level 2</w:t>
            </w:r>
          </w:p>
        </w:tc>
        <w:tc>
          <w:tcPr>
            <w:tcW w:w="3005" w:type="dxa"/>
          </w:tcPr>
          <w:p w14:paraId="17B6B67A" w14:textId="77777777" w:rsidR="00DC1EC1" w:rsidRPr="00462C1D" w:rsidRDefault="00101EEA" w:rsidP="00293BEC">
            <w:pPr>
              <w:pStyle w:val="PlainText"/>
              <w:jc w:val="both"/>
              <w:rPr>
                <w:rFonts w:asciiTheme="minorHAnsi" w:eastAsia="MS Mincho" w:hAnsiTheme="minorHAnsi" w:cstheme="minorHAnsi"/>
                <w:sz w:val="22"/>
                <w:szCs w:val="22"/>
              </w:rPr>
            </w:pPr>
            <w:r w:rsidRPr="00462C1D">
              <w:rPr>
                <w:rFonts w:asciiTheme="minorHAnsi" w:hAnsiTheme="minorHAnsi" w:cstheme="minorHAnsi"/>
                <w:sz w:val="22"/>
                <w:szCs w:val="22"/>
              </w:rPr>
              <w:t xml:space="preserve">Within </w:t>
            </w:r>
            <w:r w:rsidR="00293BEC" w:rsidRPr="00462C1D">
              <w:rPr>
                <w:rFonts w:asciiTheme="minorHAnsi" w:hAnsiTheme="minorHAnsi" w:cstheme="minorHAnsi"/>
                <w:sz w:val="22"/>
                <w:szCs w:val="22"/>
              </w:rPr>
              <w:t>ten</w:t>
            </w:r>
            <w:r w:rsidRPr="00462C1D">
              <w:rPr>
                <w:rFonts w:asciiTheme="minorHAnsi" w:hAnsiTheme="minorHAnsi" w:cstheme="minorHAnsi"/>
                <w:sz w:val="22"/>
                <w:szCs w:val="22"/>
              </w:rPr>
              <w:t xml:space="preserve"> working days from the Stage 1 response letter or the deadline for the Stage 1 response, if a response has not been received</w:t>
            </w:r>
          </w:p>
        </w:tc>
        <w:tc>
          <w:tcPr>
            <w:tcW w:w="3006" w:type="dxa"/>
          </w:tcPr>
          <w:p w14:paraId="5783300C" w14:textId="77777777" w:rsidR="00DC1EC1" w:rsidRPr="00462C1D" w:rsidRDefault="00DC1EC1" w:rsidP="00386B1D">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Student (s)</w:t>
            </w:r>
          </w:p>
        </w:tc>
      </w:tr>
      <w:tr w:rsidR="00DC1EC1" w:rsidRPr="00462C1D" w14:paraId="7BF85193" w14:textId="77777777" w:rsidTr="00DC1EC1">
        <w:tc>
          <w:tcPr>
            <w:tcW w:w="3005" w:type="dxa"/>
          </w:tcPr>
          <w:p w14:paraId="00B44394" w14:textId="77777777" w:rsidR="00DC1EC1" w:rsidRPr="00462C1D" w:rsidRDefault="00DC1EC1" w:rsidP="003852B2">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Response to Level 2 Request</w:t>
            </w:r>
            <w:r w:rsidR="00101EEA" w:rsidRPr="00462C1D">
              <w:rPr>
                <w:rFonts w:asciiTheme="minorHAnsi" w:eastAsia="MS Mincho" w:hAnsiTheme="minorHAnsi" w:cstheme="minorHAnsi"/>
                <w:sz w:val="22"/>
                <w:szCs w:val="22"/>
              </w:rPr>
              <w:t>- Appeal</w:t>
            </w:r>
          </w:p>
        </w:tc>
        <w:tc>
          <w:tcPr>
            <w:tcW w:w="3005" w:type="dxa"/>
          </w:tcPr>
          <w:p w14:paraId="1E9128CF" w14:textId="77777777" w:rsidR="00DC1EC1" w:rsidRPr="00462C1D" w:rsidRDefault="00101EEA" w:rsidP="00293BEC">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 xml:space="preserve">Within </w:t>
            </w:r>
            <w:r w:rsidR="00293BEC" w:rsidRPr="00462C1D">
              <w:rPr>
                <w:rFonts w:asciiTheme="minorHAnsi" w:eastAsia="MS Mincho" w:hAnsiTheme="minorHAnsi" w:cstheme="minorHAnsi"/>
                <w:sz w:val="22"/>
                <w:szCs w:val="22"/>
              </w:rPr>
              <w:t>five</w:t>
            </w:r>
            <w:r w:rsidRPr="00462C1D">
              <w:rPr>
                <w:rFonts w:asciiTheme="minorHAnsi" w:eastAsia="MS Mincho" w:hAnsiTheme="minorHAnsi" w:cstheme="minorHAnsi"/>
                <w:sz w:val="22"/>
                <w:szCs w:val="22"/>
              </w:rPr>
              <w:t xml:space="preserve"> working days of receipt of request</w:t>
            </w:r>
          </w:p>
        </w:tc>
        <w:tc>
          <w:tcPr>
            <w:tcW w:w="3006" w:type="dxa"/>
          </w:tcPr>
          <w:p w14:paraId="41D74ED6" w14:textId="77777777" w:rsidR="00DC1EC1" w:rsidRPr="00462C1D" w:rsidRDefault="00DC1EC1" w:rsidP="003852B2">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Navitas Academic Registry</w:t>
            </w:r>
          </w:p>
        </w:tc>
      </w:tr>
      <w:tr w:rsidR="00101EEA" w:rsidRPr="00462C1D" w14:paraId="52DB73E4" w14:textId="77777777" w:rsidTr="00101EEA">
        <w:tc>
          <w:tcPr>
            <w:tcW w:w="3005" w:type="dxa"/>
          </w:tcPr>
          <w:p w14:paraId="005E773B" w14:textId="77777777" w:rsidR="00101EEA" w:rsidRPr="00462C1D" w:rsidRDefault="00101EEA" w:rsidP="00101EEA">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lastRenderedPageBreak/>
              <w:t>Response to Level 2 - Appeal</w:t>
            </w:r>
          </w:p>
        </w:tc>
        <w:tc>
          <w:tcPr>
            <w:tcW w:w="3005" w:type="dxa"/>
          </w:tcPr>
          <w:p w14:paraId="4310CB9B" w14:textId="77777777" w:rsidR="00101EEA" w:rsidRPr="00462C1D" w:rsidRDefault="00101EEA" w:rsidP="003852B2">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Within one calendar month of referral to Level 2</w:t>
            </w:r>
          </w:p>
        </w:tc>
        <w:tc>
          <w:tcPr>
            <w:tcW w:w="3006" w:type="dxa"/>
          </w:tcPr>
          <w:p w14:paraId="765FC37C" w14:textId="77777777" w:rsidR="00101EEA" w:rsidRPr="00462C1D" w:rsidRDefault="00101EEA" w:rsidP="003852B2">
            <w:pPr>
              <w:pStyle w:val="PlainText"/>
              <w:jc w:val="both"/>
              <w:rPr>
                <w:rFonts w:asciiTheme="minorHAnsi" w:eastAsia="MS Mincho" w:hAnsiTheme="minorHAnsi" w:cstheme="minorHAnsi"/>
                <w:sz w:val="22"/>
                <w:szCs w:val="22"/>
              </w:rPr>
            </w:pPr>
            <w:r w:rsidRPr="00462C1D">
              <w:rPr>
                <w:rFonts w:asciiTheme="minorHAnsi" w:eastAsia="MS Mincho" w:hAnsiTheme="minorHAnsi" w:cstheme="minorHAnsi"/>
                <w:sz w:val="22"/>
                <w:szCs w:val="22"/>
              </w:rPr>
              <w:t>Chief Operating Officer</w:t>
            </w:r>
          </w:p>
        </w:tc>
      </w:tr>
    </w:tbl>
    <w:p w14:paraId="47F9D7CE" w14:textId="77777777" w:rsidR="004B17C8" w:rsidRPr="00462C1D" w:rsidRDefault="004B17C8" w:rsidP="00386B1D">
      <w:pPr>
        <w:pStyle w:val="PlainText"/>
        <w:jc w:val="both"/>
        <w:rPr>
          <w:rFonts w:asciiTheme="minorHAnsi" w:eastAsia="MS Mincho" w:hAnsiTheme="minorHAnsi" w:cstheme="minorHAnsi"/>
          <w:sz w:val="22"/>
          <w:szCs w:val="22"/>
        </w:rPr>
      </w:pPr>
    </w:p>
    <w:p w14:paraId="56D8DBD7" w14:textId="77777777" w:rsidR="00386B1D" w:rsidRPr="00462C1D" w:rsidRDefault="00B72A01" w:rsidP="00B72A01">
      <w:pPr>
        <w:pStyle w:val="PlainText"/>
        <w:numPr>
          <w:ilvl w:val="0"/>
          <w:numId w:val="3"/>
        </w:numPr>
        <w:jc w:val="both"/>
        <w:rPr>
          <w:rFonts w:asciiTheme="minorHAnsi" w:eastAsia="MS Mincho" w:hAnsiTheme="minorHAnsi" w:cstheme="minorHAnsi"/>
          <w:b/>
          <w:sz w:val="22"/>
          <w:szCs w:val="22"/>
        </w:rPr>
      </w:pPr>
      <w:r w:rsidRPr="00462C1D">
        <w:rPr>
          <w:rFonts w:asciiTheme="minorHAnsi" w:eastAsia="MS Mincho" w:hAnsiTheme="minorHAnsi" w:cstheme="minorHAnsi"/>
          <w:b/>
          <w:sz w:val="22"/>
          <w:szCs w:val="22"/>
        </w:rPr>
        <w:t>Reference Points</w:t>
      </w:r>
    </w:p>
    <w:p w14:paraId="5876B76C" w14:textId="77777777" w:rsidR="00B72A01" w:rsidRPr="00462C1D" w:rsidRDefault="00B72A01" w:rsidP="00B72A01">
      <w:pPr>
        <w:pStyle w:val="PlainText"/>
        <w:jc w:val="both"/>
        <w:rPr>
          <w:rFonts w:asciiTheme="minorHAnsi" w:eastAsia="MS Mincho" w:hAnsiTheme="minorHAnsi" w:cstheme="minorHAnsi"/>
          <w:sz w:val="22"/>
          <w:szCs w:val="22"/>
        </w:rPr>
      </w:pPr>
    </w:p>
    <w:p w14:paraId="5D678EC9" w14:textId="603FFF6F" w:rsidR="00B72A01" w:rsidRPr="00462C1D" w:rsidRDefault="00B72A01" w:rsidP="00B72A01">
      <w:pPr>
        <w:pStyle w:val="PlainText"/>
        <w:jc w:val="both"/>
        <w:rPr>
          <w:rFonts w:asciiTheme="minorHAnsi" w:hAnsiTheme="minorHAnsi" w:cstheme="minorHAnsi"/>
          <w:sz w:val="22"/>
          <w:szCs w:val="22"/>
        </w:rPr>
      </w:pPr>
      <w:r w:rsidRPr="00462C1D">
        <w:rPr>
          <w:rFonts w:asciiTheme="minorHAnsi" w:eastAsia="MS Mincho" w:hAnsiTheme="minorHAnsi" w:cstheme="minorHAnsi"/>
          <w:sz w:val="22"/>
          <w:szCs w:val="22"/>
        </w:rPr>
        <w:t xml:space="preserve">This policy has been updated in </w:t>
      </w:r>
      <w:r w:rsidR="003D21D8" w:rsidRPr="00462C1D">
        <w:rPr>
          <w:rFonts w:asciiTheme="minorHAnsi" w:eastAsia="MS Mincho" w:hAnsiTheme="minorHAnsi" w:cstheme="minorHAnsi"/>
          <w:sz w:val="22"/>
          <w:szCs w:val="22"/>
        </w:rPr>
        <w:t>August</w:t>
      </w:r>
      <w:r w:rsidRPr="00462C1D">
        <w:rPr>
          <w:rFonts w:asciiTheme="minorHAnsi" w:eastAsia="MS Mincho" w:hAnsiTheme="minorHAnsi" w:cstheme="minorHAnsi"/>
          <w:sz w:val="22"/>
          <w:szCs w:val="22"/>
        </w:rPr>
        <w:t xml:space="preserve"> 2018 and is guided by the OIAHE </w:t>
      </w:r>
      <w:r w:rsidR="0019044D" w:rsidRPr="00462C1D">
        <w:rPr>
          <w:rFonts w:asciiTheme="minorHAnsi" w:hAnsiTheme="minorHAnsi" w:cstheme="minorHAnsi"/>
          <w:sz w:val="22"/>
          <w:szCs w:val="22"/>
        </w:rPr>
        <w:t>the</w:t>
      </w:r>
      <w:bookmarkStart w:id="0" w:name="_GoBack"/>
      <w:bookmarkEnd w:id="0"/>
      <w:r w:rsidRPr="00462C1D">
        <w:rPr>
          <w:rFonts w:asciiTheme="minorHAnsi" w:hAnsiTheme="minorHAnsi" w:cstheme="minorHAnsi"/>
          <w:sz w:val="22"/>
          <w:szCs w:val="22"/>
        </w:rPr>
        <w:t xml:space="preserve"> good practice framework: handling student </w:t>
      </w:r>
      <w:r w:rsidR="003D21D8" w:rsidRPr="00462C1D">
        <w:rPr>
          <w:rFonts w:asciiTheme="minorHAnsi" w:hAnsiTheme="minorHAnsi" w:cstheme="minorHAnsi"/>
          <w:sz w:val="22"/>
          <w:szCs w:val="22"/>
        </w:rPr>
        <w:t>complaints and academic appeals and delivering learning opportunities with others.</w:t>
      </w:r>
    </w:p>
    <w:p w14:paraId="68DDAC14" w14:textId="77777777" w:rsidR="003D21D8" w:rsidRPr="00462C1D" w:rsidRDefault="003D21D8" w:rsidP="00B72A01">
      <w:pPr>
        <w:pStyle w:val="PlainText"/>
        <w:jc w:val="both"/>
        <w:rPr>
          <w:rFonts w:asciiTheme="minorHAnsi" w:hAnsiTheme="minorHAnsi" w:cstheme="minorHAnsi"/>
          <w:sz w:val="22"/>
          <w:szCs w:val="22"/>
        </w:rPr>
      </w:pPr>
    </w:p>
    <w:p w14:paraId="1B1F6D29" w14:textId="77777777" w:rsidR="003D21D8" w:rsidRPr="00462C1D" w:rsidRDefault="00B72A01" w:rsidP="00B72A01">
      <w:pPr>
        <w:pStyle w:val="PlainText"/>
        <w:jc w:val="both"/>
        <w:rPr>
          <w:rFonts w:asciiTheme="minorHAnsi" w:hAnsiTheme="minorHAnsi" w:cstheme="minorHAnsi"/>
          <w:sz w:val="22"/>
          <w:szCs w:val="22"/>
        </w:rPr>
      </w:pPr>
      <w:r w:rsidRPr="00462C1D">
        <w:rPr>
          <w:rFonts w:asciiTheme="minorHAnsi" w:hAnsiTheme="minorHAnsi" w:cstheme="minorHAnsi"/>
          <w:sz w:val="22"/>
          <w:szCs w:val="22"/>
        </w:rPr>
        <w:t xml:space="preserve">For further information: </w:t>
      </w:r>
    </w:p>
    <w:p w14:paraId="1FAB74F8" w14:textId="77777777" w:rsidR="00B72A01" w:rsidRPr="00462C1D" w:rsidRDefault="005E267B" w:rsidP="00B72A01">
      <w:pPr>
        <w:pStyle w:val="PlainText"/>
        <w:jc w:val="both"/>
        <w:rPr>
          <w:rStyle w:val="Hyperlink"/>
          <w:rFonts w:asciiTheme="minorHAnsi" w:hAnsiTheme="minorHAnsi" w:cstheme="minorHAnsi"/>
          <w:sz w:val="22"/>
          <w:szCs w:val="22"/>
        </w:rPr>
      </w:pPr>
      <w:hyperlink r:id="rId8" w:history="1">
        <w:r w:rsidR="00B72A01" w:rsidRPr="00462C1D">
          <w:rPr>
            <w:rStyle w:val="Hyperlink"/>
            <w:rFonts w:asciiTheme="minorHAnsi" w:hAnsiTheme="minorHAnsi" w:cstheme="minorHAnsi"/>
            <w:sz w:val="22"/>
            <w:szCs w:val="22"/>
          </w:rPr>
          <w:t>http://www.oiahe.org.uk/media/96361/oia-good-practice-framework.pdf</w:t>
        </w:r>
      </w:hyperlink>
    </w:p>
    <w:p w14:paraId="0FB314FB" w14:textId="77777777" w:rsidR="003D21D8" w:rsidRPr="00462C1D" w:rsidRDefault="003D21D8" w:rsidP="00B72A01">
      <w:pPr>
        <w:pStyle w:val="PlainText"/>
        <w:jc w:val="both"/>
        <w:rPr>
          <w:rStyle w:val="Hyperlink"/>
          <w:rFonts w:asciiTheme="minorHAnsi" w:hAnsiTheme="minorHAnsi" w:cstheme="minorHAnsi"/>
          <w:sz w:val="22"/>
          <w:szCs w:val="22"/>
        </w:rPr>
      </w:pPr>
    </w:p>
    <w:p w14:paraId="64388E37" w14:textId="77777777" w:rsidR="003D21D8" w:rsidRPr="00462C1D" w:rsidRDefault="005E267B" w:rsidP="00B72A01">
      <w:pPr>
        <w:pStyle w:val="PlainText"/>
        <w:jc w:val="both"/>
        <w:rPr>
          <w:rFonts w:asciiTheme="minorHAnsi" w:hAnsiTheme="minorHAnsi" w:cstheme="minorHAnsi"/>
          <w:sz w:val="22"/>
          <w:szCs w:val="22"/>
        </w:rPr>
      </w:pPr>
      <w:hyperlink r:id="rId9" w:history="1">
        <w:r w:rsidR="003D21D8" w:rsidRPr="00462C1D">
          <w:rPr>
            <w:rStyle w:val="Hyperlink"/>
            <w:rFonts w:asciiTheme="minorHAnsi" w:hAnsiTheme="minorHAnsi" w:cstheme="minorHAnsi"/>
            <w:sz w:val="22"/>
            <w:szCs w:val="22"/>
          </w:rPr>
          <w:t>http://www.oiahe.org.uk/media/114634/oia-gpf-delivering-learning-opportunities-with-others.pdf</w:t>
        </w:r>
      </w:hyperlink>
    </w:p>
    <w:p w14:paraId="68B4B430" w14:textId="77777777" w:rsidR="003D21D8" w:rsidRPr="00462C1D" w:rsidRDefault="003D21D8" w:rsidP="00B72A01">
      <w:pPr>
        <w:pStyle w:val="PlainText"/>
        <w:jc w:val="both"/>
        <w:rPr>
          <w:rFonts w:asciiTheme="minorHAnsi" w:hAnsiTheme="minorHAnsi" w:cstheme="minorHAnsi"/>
          <w:sz w:val="22"/>
          <w:szCs w:val="22"/>
        </w:rPr>
      </w:pPr>
    </w:p>
    <w:p w14:paraId="777177F7" w14:textId="77777777" w:rsidR="00B72A01" w:rsidRPr="00462C1D" w:rsidRDefault="00B72A01" w:rsidP="00B72A01">
      <w:pPr>
        <w:pStyle w:val="PlainText"/>
        <w:jc w:val="both"/>
        <w:rPr>
          <w:rFonts w:asciiTheme="minorHAnsi" w:eastAsia="MS Mincho" w:hAnsiTheme="minorHAnsi" w:cstheme="minorHAnsi"/>
          <w:sz w:val="22"/>
          <w:szCs w:val="22"/>
        </w:rPr>
      </w:pPr>
    </w:p>
    <w:p w14:paraId="57143976" w14:textId="77777777" w:rsidR="00386B1D" w:rsidRPr="00462C1D" w:rsidRDefault="00386B1D" w:rsidP="00386B1D">
      <w:pPr>
        <w:pStyle w:val="PlainText"/>
        <w:jc w:val="both"/>
        <w:rPr>
          <w:rFonts w:asciiTheme="minorHAnsi" w:eastAsia="MS Mincho" w:hAnsiTheme="minorHAnsi" w:cstheme="minorHAnsi"/>
          <w:sz w:val="22"/>
          <w:szCs w:val="22"/>
        </w:rPr>
      </w:pPr>
    </w:p>
    <w:sectPr w:rsidR="00386B1D" w:rsidRPr="00462C1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FF709" w14:textId="77777777" w:rsidR="00F57FBF" w:rsidRDefault="00F57FBF" w:rsidP="008E4CB6">
      <w:pPr>
        <w:spacing w:after="0" w:line="240" w:lineRule="auto"/>
      </w:pPr>
      <w:r>
        <w:separator/>
      </w:r>
    </w:p>
  </w:endnote>
  <w:endnote w:type="continuationSeparator" w:id="0">
    <w:p w14:paraId="625507FF" w14:textId="77777777" w:rsidR="00F57FBF" w:rsidRDefault="00F57FBF" w:rsidP="008E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62661" w14:textId="77777777" w:rsidR="005C1351" w:rsidRDefault="005C1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485711"/>
      <w:docPartObj>
        <w:docPartGallery w:val="Page Numbers (Bottom of Page)"/>
        <w:docPartUnique/>
      </w:docPartObj>
    </w:sdtPr>
    <w:sdtEndPr>
      <w:rPr>
        <w:noProof/>
      </w:rPr>
    </w:sdtEndPr>
    <w:sdtContent>
      <w:p w14:paraId="4418B08F" w14:textId="77777777" w:rsidR="003E3BBC" w:rsidRDefault="005C1351" w:rsidP="005C1351">
        <w:pPr>
          <w:pStyle w:val="Footer"/>
        </w:pPr>
        <w:r>
          <w:rPr>
            <w:b/>
            <w:sz w:val="16"/>
            <w:szCs w:val="16"/>
          </w:rPr>
          <w:t xml:space="preserve">CPR QS10a </w:t>
        </w:r>
        <w:r>
          <w:rPr>
            <w:i/>
            <w:sz w:val="16"/>
            <w:szCs w:val="16"/>
          </w:rPr>
          <w:t>version 2.01</w:t>
        </w:r>
      </w:p>
    </w:sdtContent>
  </w:sdt>
  <w:p w14:paraId="023A497A" w14:textId="77777777" w:rsidR="003E3BBC" w:rsidRDefault="003E3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23FE" w14:textId="77777777" w:rsidR="005C1351" w:rsidRDefault="005C1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1A182" w14:textId="77777777" w:rsidR="00F57FBF" w:rsidRDefault="00F57FBF" w:rsidP="008E4CB6">
      <w:pPr>
        <w:spacing w:after="0" w:line="240" w:lineRule="auto"/>
      </w:pPr>
      <w:r>
        <w:separator/>
      </w:r>
    </w:p>
  </w:footnote>
  <w:footnote w:type="continuationSeparator" w:id="0">
    <w:p w14:paraId="40CEEC3F" w14:textId="77777777" w:rsidR="00F57FBF" w:rsidRDefault="00F57FBF" w:rsidP="008E4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71A4E" w14:textId="77777777" w:rsidR="005C1351" w:rsidRDefault="005C1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8E0E" w14:textId="77777777" w:rsidR="006C48C5" w:rsidRDefault="006C48C5">
    <w:pPr>
      <w:pStyle w:val="Header"/>
    </w:pPr>
    <w:r>
      <w:rPr>
        <w:noProof/>
      </w:rPr>
      <w:drawing>
        <wp:inline distT="0" distB="0" distL="0" distR="0" wp14:anchorId="6443C71C" wp14:editId="173A5F08">
          <wp:extent cx="3857625" cy="80518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7625" cy="805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A1AAD" w14:textId="77777777" w:rsidR="005C1351" w:rsidRDefault="005C1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1A1B"/>
    <w:multiLevelType w:val="multilevel"/>
    <w:tmpl w:val="624457E6"/>
    <w:lvl w:ilvl="0">
      <w:start w:val="1"/>
      <w:numFmt w:val="decimal"/>
      <w:lvlText w:val="%1."/>
      <w:lvlJc w:val="left"/>
      <w:pPr>
        <w:ind w:left="720" w:hanging="360"/>
      </w:pPr>
      <w:rPr>
        <w:rFonts w:ascii="Calibri" w:eastAsia="MS Mincho" w:hAnsi="Calibri" w:cs="Arial"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1D045D5"/>
    <w:multiLevelType w:val="hybridMultilevel"/>
    <w:tmpl w:val="A0DC8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903D1"/>
    <w:multiLevelType w:val="hybridMultilevel"/>
    <w:tmpl w:val="5614CB0E"/>
    <w:lvl w:ilvl="0" w:tplc="04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2350E1B"/>
    <w:multiLevelType w:val="hybridMultilevel"/>
    <w:tmpl w:val="94E6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B3E67"/>
    <w:multiLevelType w:val="hybridMultilevel"/>
    <w:tmpl w:val="5AF60720"/>
    <w:lvl w:ilvl="0" w:tplc="04090017">
      <w:start w:val="1"/>
      <w:numFmt w:val="lowerLetter"/>
      <w:lvlText w:val="%1)"/>
      <w:lvlJc w:val="left"/>
      <w:pPr>
        <w:ind w:left="69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3526B0C"/>
    <w:multiLevelType w:val="hybridMultilevel"/>
    <w:tmpl w:val="0DCC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972"/>
    <w:rsid w:val="000405D3"/>
    <w:rsid w:val="0007455C"/>
    <w:rsid w:val="000D4BD7"/>
    <w:rsid w:val="00101EEA"/>
    <w:rsid w:val="0014058F"/>
    <w:rsid w:val="001539E8"/>
    <w:rsid w:val="0019044D"/>
    <w:rsid w:val="001B1B50"/>
    <w:rsid w:val="001C0ADE"/>
    <w:rsid w:val="00206CEB"/>
    <w:rsid w:val="002700E9"/>
    <w:rsid w:val="00280F65"/>
    <w:rsid w:val="00293BEC"/>
    <w:rsid w:val="002B5AFE"/>
    <w:rsid w:val="002E7FD5"/>
    <w:rsid w:val="00386B1D"/>
    <w:rsid w:val="00387BC5"/>
    <w:rsid w:val="003D21D8"/>
    <w:rsid w:val="003E3BBC"/>
    <w:rsid w:val="00405689"/>
    <w:rsid w:val="00435301"/>
    <w:rsid w:val="00462C1D"/>
    <w:rsid w:val="004B17C8"/>
    <w:rsid w:val="004B7FA9"/>
    <w:rsid w:val="004D3484"/>
    <w:rsid w:val="00537015"/>
    <w:rsid w:val="005C1351"/>
    <w:rsid w:val="005E5EE6"/>
    <w:rsid w:val="005E7E40"/>
    <w:rsid w:val="005F709F"/>
    <w:rsid w:val="00664AD9"/>
    <w:rsid w:val="00686957"/>
    <w:rsid w:val="006C311B"/>
    <w:rsid w:val="006C48C5"/>
    <w:rsid w:val="006C795B"/>
    <w:rsid w:val="006D1AB2"/>
    <w:rsid w:val="00720A4B"/>
    <w:rsid w:val="007A0752"/>
    <w:rsid w:val="00817AD0"/>
    <w:rsid w:val="00870B18"/>
    <w:rsid w:val="008D0104"/>
    <w:rsid w:val="008E4CB6"/>
    <w:rsid w:val="00921FC1"/>
    <w:rsid w:val="00966D53"/>
    <w:rsid w:val="00A627E9"/>
    <w:rsid w:val="00B72A01"/>
    <w:rsid w:val="00B814FF"/>
    <w:rsid w:val="00C96365"/>
    <w:rsid w:val="00CE1972"/>
    <w:rsid w:val="00DA6E61"/>
    <w:rsid w:val="00DC1EC1"/>
    <w:rsid w:val="00E318F2"/>
    <w:rsid w:val="00E43B61"/>
    <w:rsid w:val="00E56A1E"/>
    <w:rsid w:val="00E72A6E"/>
    <w:rsid w:val="00EA3A17"/>
    <w:rsid w:val="00ED5521"/>
    <w:rsid w:val="00F10708"/>
    <w:rsid w:val="00F57FBF"/>
    <w:rsid w:val="00F61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8B5788"/>
  <w15:chartTrackingRefBased/>
  <w15:docId w15:val="{EBA10700-8B84-4264-BE9D-27417283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96365"/>
    <w:pPr>
      <w:spacing w:after="0" w:line="240" w:lineRule="auto"/>
    </w:pPr>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rsid w:val="00C96365"/>
    <w:rPr>
      <w:rFonts w:ascii="Courier New" w:eastAsia="Times New Roman" w:hAnsi="Courier New" w:cs="Times New Roman"/>
      <w:sz w:val="20"/>
      <w:szCs w:val="20"/>
      <w:lang w:val="en-US" w:eastAsia="en-GB"/>
    </w:rPr>
  </w:style>
  <w:style w:type="paragraph" w:styleId="ListParagraph">
    <w:name w:val="List Paragraph"/>
    <w:basedOn w:val="Normal"/>
    <w:uiPriority w:val="34"/>
    <w:qFormat/>
    <w:rsid w:val="00537015"/>
    <w:pPr>
      <w:ind w:left="720"/>
      <w:contextualSpacing/>
    </w:pPr>
  </w:style>
  <w:style w:type="paragraph" w:styleId="NormalWeb">
    <w:name w:val="Normal (Web)"/>
    <w:basedOn w:val="Normal"/>
    <w:uiPriority w:val="99"/>
    <w:semiHidden/>
    <w:unhideWhenUsed/>
    <w:rsid w:val="000405D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C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2A01"/>
    <w:rPr>
      <w:color w:val="0563C1" w:themeColor="hyperlink"/>
      <w:u w:val="single"/>
    </w:rPr>
  </w:style>
  <w:style w:type="paragraph" w:styleId="Header">
    <w:name w:val="header"/>
    <w:basedOn w:val="Normal"/>
    <w:link w:val="HeaderChar"/>
    <w:uiPriority w:val="99"/>
    <w:unhideWhenUsed/>
    <w:rsid w:val="008E4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CB6"/>
  </w:style>
  <w:style w:type="paragraph" w:styleId="Footer">
    <w:name w:val="footer"/>
    <w:basedOn w:val="Normal"/>
    <w:link w:val="FooterChar"/>
    <w:uiPriority w:val="99"/>
    <w:unhideWhenUsed/>
    <w:rsid w:val="008E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0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ahe.org.uk/media/96361/oia-good-practice-framework.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iahe.org.uk/media/114634/oia-gpf-delivering-learning-opportunities-with-others.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ED0E4-6EFA-455A-9311-AE49DD92F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2425</Words>
  <Characters>13825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Navitas UK Ltd</Company>
  <LinksUpToDate>false</LinksUpToDate>
  <CharactersWithSpaces>16218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Bressan</dc:creator>
  <cp:keywords/>
  <dc:description/>
  <cp:lastModifiedBy>Wendy Funnell</cp:lastModifiedBy>
  <cp:revision>2</cp:revision>
  <dcterms:created xsi:type="dcterms:W3CDTF">2019-05-03T11:04:00Z</dcterms:created>
  <dcterms:modified xsi:type="dcterms:W3CDTF">2019-05-03T11:04:00Z</dcterms:modified>
</cp:coreProperties>
</file>